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C7D0A" w14:textId="77777777" w:rsidR="001B445A" w:rsidRDefault="001B445A" w:rsidP="00451FF4">
      <w:pPr>
        <w:tabs>
          <w:tab w:val="left" w:pos="2420"/>
        </w:tabs>
        <w:spacing w:after="0" w:line="36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4EECCDD7" w14:textId="1C701F4A" w:rsidR="000C6E31" w:rsidRPr="001B445A" w:rsidRDefault="000C6E31" w:rsidP="00451FF4">
      <w:pPr>
        <w:tabs>
          <w:tab w:val="left" w:pos="2420"/>
        </w:tabs>
        <w:spacing w:after="0" w:line="36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Uchwała Nr</w:t>
      </w:r>
      <w:r w:rsidR="00A12DA3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 </w:t>
      </w:r>
      <w:r w:rsidR="001B445A">
        <w:rPr>
          <w:rFonts w:ascii="Arial" w:eastAsia="Times New Roman" w:hAnsi="Arial" w:cs="Arial"/>
          <w:sz w:val="26"/>
          <w:szCs w:val="26"/>
          <w:lang w:eastAsia="pl-PL"/>
        </w:rPr>
        <w:t>VIII</w:t>
      </w:r>
      <w:r w:rsidR="00DF5377" w:rsidRPr="001B445A">
        <w:rPr>
          <w:rFonts w:ascii="Arial" w:eastAsia="Times New Roman" w:hAnsi="Arial" w:cs="Arial"/>
          <w:sz w:val="26"/>
          <w:szCs w:val="26"/>
          <w:lang w:eastAsia="pl-PL"/>
        </w:rPr>
        <w:t>/</w:t>
      </w:r>
      <w:r w:rsidR="00FC00E5">
        <w:rPr>
          <w:rFonts w:ascii="Arial" w:eastAsia="Times New Roman" w:hAnsi="Arial" w:cs="Arial"/>
          <w:sz w:val="26"/>
          <w:szCs w:val="26"/>
          <w:lang w:eastAsia="pl-PL"/>
        </w:rPr>
        <w:t>60</w:t>
      </w:r>
      <w:r w:rsidR="00DF5377" w:rsidRPr="001B445A">
        <w:rPr>
          <w:rFonts w:ascii="Arial" w:eastAsia="Times New Roman" w:hAnsi="Arial" w:cs="Arial"/>
          <w:sz w:val="26"/>
          <w:szCs w:val="26"/>
          <w:lang w:eastAsia="pl-PL"/>
        </w:rPr>
        <w:t>/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202</w:t>
      </w:r>
      <w:r w:rsidR="00A12DA3" w:rsidRPr="001B445A">
        <w:rPr>
          <w:rFonts w:ascii="Arial" w:eastAsia="Times New Roman" w:hAnsi="Arial" w:cs="Arial"/>
          <w:sz w:val="26"/>
          <w:szCs w:val="26"/>
          <w:lang w:eastAsia="pl-PL"/>
        </w:rPr>
        <w:t>4</w:t>
      </w:r>
    </w:p>
    <w:p w14:paraId="6DA18CBE" w14:textId="5719FF68" w:rsidR="000C6E31" w:rsidRPr="001B445A" w:rsidRDefault="000C6E31" w:rsidP="00451FF4">
      <w:pPr>
        <w:spacing w:after="0" w:line="36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Rady Miejskiej w Krobi</w:t>
      </w:r>
    </w:p>
    <w:p w14:paraId="69A1347B" w14:textId="40E6AE9D" w:rsidR="000C6E31" w:rsidRPr="001B445A" w:rsidRDefault="000C6E31" w:rsidP="00451FF4">
      <w:pPr>
        <w:spacing w:after="0" w:line="36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z dnia </w:t>
      </w:r>
      <w:r w:rsidR="00A12DA3" w:rsidRPr="001B445A">
        <w:rPr>
          <w:rFonts w:ascii="Arial" w:eastAsia="Times New Roman" w:hAnsi="Arial" w:cs="Arial"/>
          <w:sz w:val="26"/>
          <w:szCs w:val="26"/>
          <w:lang w:eastAsia="pl-PL"/>
        </w:rPr>
        <w:t>18</w:t>
      </w:r>
      <w:r w:rsidR="00FD3E57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listopada 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202</w:t>
      </w:r>
      <w:r w:rsidR="00A12DA3" w:rsidRPr="001B445A">
        <w:rPr>
          <w:rFonts w:ascii="Arial" w:eastAsia="Times New Roman" w:hAnsi="Arial" w:cs="Arial"/>
          <w:sz w:val="26"/>
          <w:szCs w:val="26"/>
          <w:lang w:eastAsia="pl-PL"/>
        </w:rPr>
        <w:t>4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r.</w:t>
      </w:r>
    </w:p>
    <w:p w14:paraId="68673C68" w14:textId="1B680B34" w:rsidR="000C6E31" w:rsidRPr="001B445A" w:rsidRDefault="000C6E31" w:rsidP="0045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585C0989" w14:textId="77777777" w:rsidR="00DF4C8A" w:rsidRPr="001B445A" w:rsidRDefault="00DF4C8A" w:rsidP="0045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Arial" w:eastAsia="Times New Roman" w:hAnsi="Arial" w:cs="Arial"/>
          <w:sz w:val="6"/>
          <w:szCs w:val="6"/>
          <w:lang w:eastAsia="pl-PL"/>
        </w:rPr>
      </w:pPr>
    </w:p>
    <w:p w14:paraId="5B8546EF" w14:textId="01829C3E" w:rsidR="000C6E31" w:rsidRPr="001B445A" w:rsidRDefault="000C6E31" w:rsidP="00451F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pl-PL"/>
        </w:rPr>
      </w:pPr>
    </w:p>
    <w:p w14:paraId="507075D5" w14:textId="7B741C80" w:rsidR="006F1A8D" w:rsidRPr="001B445A" w:rsidRDefault="000C6E31" w:rsidP="005970E7">
      <w:pPr>
        <w:spacing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w sprawie </w:t>
      </w:r>
      <w:r w:rsidR="00A12DA3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przyjęcia </w:t>
      </w:r>
      <w:r w:rsidR="00FD3E57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Strategii Rozwoju Gminy Krobia</w:t>
      </w:r>
      <w:r w:rsidR="00FD0083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  <w:r w:rsidR="00FD3E57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na lata 202</w:t>
      </w:r>
      <w:r w:rsidR="005D3917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3</w:t>
      </w:r>
      <w:r w:rsidR="006F1A8D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– </w:t>
      </w:r>
      <w:r w:rsidR="00FD3E57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203</w:t>
      </w:r>
      <w:r w:rsidR="00FD0083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3</w:t>
      </w:r>
      <w:r w:rsidR="00FD3E57"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</w:t>
      </w:r>
    </w:p>
    <w:p w14:paraId="18EA8807" w14:textId="4B64DD5E" w:rsidR="006F1A8D" w:rsidRPr="001B445A" w:rsidRDefault="006F1A8D" w:rsidP="00451FF4">
      <w:pPr>
        <w:spacing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244214FA" w14:textId="563EC519" w:rsidR="00FE3A4F" w:rsidRPr="001B445A" w:rsidRDefault="0005581C" w:rsidP="005970E7">
      <w:pPr>
        <w:spacing w:line="36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bookmarkStart w:id="0" w:name="_Hlk119400979"/>
      <w:r>
        <w:rPr>
          <w:rFonts w:ascii="Arial" w:eastAsia="Times New Roman" w:hAnsi="Arial" w:cs="Arial"/>
          <w:sz w:val="26"/>
          <w:szCs w:val="26"/>
          <w:lang w:eastAsia="pl-PL"/>
        </w:rPr>
        <w:t>N</w:t>
      </w:r>
      <w:r w:rsidR="00EC6136" w:rsidRPr="001B445A">
        <w:rPr>
          <w:rFonts w:ascii="Arial" w:eastAsia="Times New Roman" w:hAnsi="Arial" w:cs="Arial"/>
          <w:sz w:val="26"/>
          <w:szCs w:val="26"/>
          <w:lang w:eastAsia="pl-PL"/>
        </w:rPr>
        <w:t>a podstawie art. 10f ust.</w:t>
      </w:r>
      <w:r w:rsidR="00A441BE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4</w:t>
      </w:r>
      <w:r w:rsidR="00EC6136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1B445A">
        <w:rPr>
          <w:rFonts w:ascii="Arial" w:eastAsia="Times New Roman" w:hAnsi="Arial" w:cs="Arial"/>
          <w:sz w:val="26"/>
          <w:szCs w:val="26"/>
          <w:lang w:eastAsia="pl-PL"/>
        </w:rPr>
        <w:t>oraz art. 18 ust. 2 pkt</w:t>
      </w:r>
      <w:r w:rsidR="004F7D0F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6a </w:t>
      </w:r>
      <w:r w:rsidR="00EC6136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ustawy z dnia 8 marca 1990 </w:t>
      </w:r>
      <w:r w:rsidR="00451FF4" w:rsidRPr="001B445A">
        <w:rPr>
          <w:rFonts w:ascii="Arial" w:eastAsia="Times New Roman" w:hAnsi="Arial" w:cs="Arial"/>
          <w:sz w:val="26"/>
          <w:szCs w:val="26"/>
          <w:lang w:eastAsia="pl-PL"/>
        </w:rPr>
        <w:t>r.</w:t>
      </w:r>
      <w:r w:rsidR="00A441BE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451FF4" w:rsidRPr="001B445A">
        <w:rPr>
          <w:rFonts w:ascii="Arial" w:eastAsia="Times New Roman" w:hAnsi="Arial" w:cs="Arial"/>
          <w:sz w:val="26"/>
          <w:szCs w:val="26"/>
          <w:lang w:eastAsia="pl-PL"/>
        </w:rPr>
        <w:t>o samorządzie gminnym (</w:t>
      </w:r>
      <w:proofErr w:type="spellStart"/>
      <w:r w:rsidR="00451FF4" w:rsidRPr="001B445A">
        <w:rPr>
          <w:rFonts w:ascii="Arial" w:eastAsia="Times New Roman" w:hAnsi="Arial" w:cs="Arial"/>
          <w:sz w:val="26"/>
          <w:szCs w:val="26"/>
          <w:lang w:eastAsia="pl-PL"/>
        </w:rPr>
        <w:t>t</w:t>
      </w:r>
      <w:r w:rsidR="009A5800" w:rsidRPr="001B445A">
        <w:rPr>
          <w:rFonts w:ascii="Arial" w:eastAsia="Times New Roman" w:hAnsi="Arial" w:cs="Arial"/>
          <w:sz w:val="26"/>
          <w:szCs w:val="26"/>
          <w:lang w:eastAsia="pl-PL"/>
        </w:rPr>
        <w:t>.</w:t>
      </w:r>
      <w:r w:rsidR="00451FF4" w:rsidRPr="001B445A">
        <w:rPr>
          <w:rFonts w:ascii="Arial" w:eastAsia="Times New Roman" w:hAnsi="Arial" w:cs="Arial"/>
          <w:sz w:val="26"/>
          <w:szCs w:val="26"/>
          <w:lang w:eastAsia="pl-PL"/>
        </w:rPr>
        <w:t>j</w:t>
      </w:r>
      <w:proofErr w:type="spellEnd"/>
      <w:r w:rsidR="00451FF4" w:rsidRPr="001B445A">
        <w:rPr>
          <w:rFonts w:ascii="Arial" w:eastAsia="Times New Roman" w:hAnsi="Arial" w:cs="Arial"/>
          <w:sz w:val="26"/>
          <w:szCs w:val="26"/>
          <w:lang w:eastAsia="pl-PL"/>
        </w:rPr>
        <w:t>.</w:t>
      </w:r>
      <w:r w:rsidR="009A580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Dz.U. z 202</w:t>
      </w:r>
      <w:r w:rsidR="00A441BE" w:rsidRPr="001B445A">
        <w:rPr>
          <w:rFonts w:ascii="Arial" w:eastAsia="Times New Roman" w:hAnsi="Arial" w:cs="Arial"/>
          <w:sz w:val="26"/>
          <w:szCs w:val="26"/>
          <w:lang w:eastAsia="pl-PL"/>
        </w:rPr>
        <w:t>4</w:t>
      </w:r>
      <w:r w:rsidR="009A580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r.</w:t>
      </w:r>
      <w:r w:rsidR="0017399F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poz. </w:t>
      </w:r>
      <w:r w:rsidR="00A441BE" w:rsidRPr="001B445A">
        <w:rPr>
          <w:rFonts w:ascii="Arial" w:eastAsia="Times New Roman" w:hAnsi="Arial" w:cs="Arial"/>
          <w:sz w:val="26"/>
          <w:szCs w:val="26"/>
          <w:lang w:eastAsia="pl-PL"/>
        </w:rPr>
        <w:t>1456</w:t>
      </w:r>
      <w:r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bookmarkStart w:id="1" w:name="_GoBack"/>
      <w:bookmarkEnd w:id="1"/>
      <w:r w:rsidR="0013169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z </w:t>
      </w:r>
      <w:proofErr w:type="spellStart"/>
      <w:r w:rsidR="00131690" w:rsidRPr="001B445A">
        <w:rPr>
          <w:rFonts w:ascii="Arial" w:eastAsia="Times New Roman" w:hAnsi="Arial" w:cs="Arial"/>
          <w:sz w:val="26"/>
          <w:szCs w:val="26"/>
          <w:lang w:eastAsia="pl-PL"/>
        </w:rPr>
        <w:t>późn</w:t>
      </w:r>
      <w:proofErr w:type="spellEnd"/>
      <w:r w:rsidR="00131690" w:rsidRPr="001B445A">
        <w:rPr>
          <w:rFonts w:ascii="Arial" w:eastAsia="Times New Roman" w:hAnsi="Arial" w:cs="Arial"/>
          <w:sz w:val="26"/>
          <w:szCs w:val="26"/>
          <w:lang w:eastAsia="pl-PL"/>
        </w:rPr>
        <w:t>. zm.</w:t>
      </w:r>
      <w:r w:rsidR="0017399F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) </w:t>
      </w:r>
      <w:r w:rsidR="00451FF4" w:rsidRPr="001B445A">
        <w:rPr>
          <w:rFonts w:ascii="Arial" w:eastAsia="Times New Roman" w:hAnsi="Arial" w:cs="Arial"/>
          <w:sz w:val="26"/>
          <w:szCs w:val="26"/>
          <w:lang w:eastAsia="pl-PL"/>
        </w:rPr>
        <w:t>uchwala</w:t>
      </w:r>
      <w:r w:rsidR="009A580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się</w:t>
      </w:r>
      <w:r w:rsidR="00451FF4" w:rsidRPr="001B445A">
        <w:rPr>
          <w:rFonts w:ascii="Arial" w:eastAsia="Times New Roman" w:hAnsi="Arial" w:cs="Arial"/>
          <w:sz w:val="26"/>
          <w:szCs w:val="26"/>
          <w:lang w:eastAsia="pl-PL"/>
        </w:rPr>
        <w:t>, co następuje:</w:t>
      </w:r>
      <w:bookmarkEnd w:id="0"/>
    </w:p>
    <w:p w14:paraId="377037AC" w14:textId="448C0417" w:rsidR="00FD0083" w:rsidRPr="001B445A" w:rsidRDefault="007071BA" w:rsidP="005970E7">
      <w:pPr>
        <w:spacing w:line="360" w:lineRule="auto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§ 1</w:t>
      </w:r>
      <w:r w:rsidR="006F1A8D" w:rsidRPr="001B445A">
        <w:rPr>
          <w:rFonts w:ascii="Arial" w:eastAsia="Times New Roman" w:hAnsi="Arial" w:cs="Arial"/>
          <w:sz w:val="26"/>
          <w:szCs w:val="26"/>
          <w:lang w:eastAsia="pl-PL"/>
        </w:rPr>
        <w:t>. Przy</w:t>
      </w:r>
      <w:r w:rsidR="00A12DA3" w:rsidRPr="001B445A">
        <w:rPr>
          <w:rFonts w:ascii="Arial" w:eastAsia="Times New Roman" w:hAnsi="Arial" w:cs="Arial"/>
          <w:sz w:val="26"/>
          <w:szCs w:val="26"/>
          <w:lang w:eastAsia="pl-PL"/>
        </w:rPr>
        <w:t>jmuje się Strategię Rozwoju Gminy Krobia na lata 2023 – 2033, która</w:t>
      </w:r>
      <w:r w:rsidR="000D63C9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A12DA3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stanowi załącznik do niniejszej uchwały. </w:t>
      </w:r>
    </w:p>
    <w:p w14:paraId="4E4D7519" w14:textId="0003DD9B" w:rsidR="000C6E31" w:rsidRPr="001B445A" w:rsidRDefault="000C6E31" w:rsidP="005970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§ </w:t>
      </w:r>
      <w:r w:rsidR="00A12DA3" w:rsidRPr="001B445A">
        <w:rPr>
          <w:rFonts w:ascii="Arial" w:eastAsia="Times New Roman" w:hAnsi="Arial" w:cs="Arial"/>
          <w:sz w:val="26"/>
          <w:szCs w:val="26"/>
          <w:lang w:eastAsia="pl-PL"/>
        </w:rPr>
        <w:t>2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. Wykonanie uchwały powierza się Burmistrzowi Krobi.</w:t>
      </w:r>
    </w:p>
    <w:p w14:paraId="0C922BFB" w14:textId="4C2F2577" w:rsidR="000C6E31" w:rsidRPr="001B445A" w:rsidRDefault="000C6E31" w:rsidP="005970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EAE053D" w14:textId="5636517B" w:rsidR="000C6E31" w:rsidRPr="001B445A" w:rsidRDefault="000C6E31" w:rsidP="005970E7">
      <w:pPr>
        <w:spacing w:after="0" w:line="36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§ </w:t>
      </w:r>
      <w:r w:rsidR="0015096B" w:rsidRPr="001B445A">
        <w:rPr>
          <w:rFonts w:ascii="Arial" w:eastAsia="Times New Roman" w:hAnsi="Arial" w:cs="Arial"/>
          <w:sz w:val="26"/>
          <w:szCs w:val="26"/>
          <w:lang w:eastAsia="pl-PL"/>
        </w:rPr>
        <w:t>3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. Uchwała wchodzi w życie z dniem podjęcia.</w:t>
      </w:r>
    </w:p>
    <w:p w14:paraId="7DB35A4D" w14:textId="649C446A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59F98DDE" w14:textId="55C4650C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6A6570AC" w14:textId="50A0653A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34584DBE" w14:textId="3AAB4C8A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58A40DCB" w14:textId="28B1FF69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4FA030BE" w14:textId="4F7ABB72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3275D6C3" w14:textId="6DBCC237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7D73ADD7" w14:textId="59E106AB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28C9A7D0" w14:textId="5B379A4C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7F27373D" w14:textId="1E7F1300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0C08B9F3" w14:textId="45D255AD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312DA2BE" w14:textId="3EC92525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45A2D947" w14:textId="137654A8" w:rsidR="00955598" w:rsidRPr="001B445A" w:rsidRDefault="00955598" w:rsidP="00451FF4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27187FD3" w14:textId="32BE0B8C" w:rsidR="00955598" w:rsidRPr="001B445A" w:rsidRDefault="00955598" w:rsidP="000C6E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3FCDD2CD" w14:textId="47BD2610" w:rsidR="0017399F" w:rsidRPr="001B445A" w:rsidRDefault="0017399F" w:rsidP="00A8665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3E6A19DE" w14:textId="77777777" w:rsidR="00A86655" w:rsidRPr="001B445A" w:rsidRDefault="00A86655" w:rsidP="00A8665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3B1272EF" w14:textId="77777777" w:rsidR="00D900BE" w:rsidRPr="001B445A" w:rsidRDefault="00D900BE" w:rsidP="00A8665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3EFCAA44" w14:textId="77777777" w:rsidR="00D900BE" w:rsidRPr="001B445A" w:rsidRDefault="00D900BE" w:rsidP="00A8665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2F0B62C2" w14:textId="77777777" w:rsidR="00D900BE" w:rsidRPr="001B445A" w:rsidRDefault="00D900BE" w:rsidP="00A8665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1F44AB92" w14:textId="77777777" w:rsidR="006166B4" w:rsidRPr="001B445A" w:rsidRDefault="006166B4" w:rsidP="00A8665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28019EF6" w14:textId="77777777" w:rsidR="00D900BE" w:rsidRPr="001B445A" w:rsidRDefault="00D900BE" w:rsidP="00A86655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pl-PL"/>
        </w:rPr>
      </w:pPr>
    </w:p>
    <w:p w14:paraId="0D47E1BB" w14:textId="77777777" w:rsidR="005970E7" w:rsidRPr="001B445A" w:rsidRDefault="005970E7" w:rsidP="00DF5377">
      <w:pPr>
        <w:pStyle w:val="Default"/>
        <w:spacing w:line="360" w:lineRule="auto"/>
        <w:jc w:val="center"/>
        <w:rPr>
          <w:rFonts w:ascii="Arial" w:eastAsia="´Times New Roman´" w:hAnsi="Arial" w:cs="Arial"/>
          <w:color w:val="auto"/>
          <w:sz w:val="26"/>
          <w:szCs w:val="26"/>
        </w:rPr>
        <w:sectPr w:rsidR="005970E7" w:rsidRPr="001B445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35566D" w14:textId="77777777" w:rsidR="001B445A" w:rsidRDefault="001B445A" w:rsidP="00DF5377">
      <w:pPr>
        <w:pStyle w:val="Default"/>
        <w:spacing w:line="360" w:lineRule="auto"/>
        <w:jc w:val="center"/>
        <w:rPr>
          <w:rFonts w:ascii="Arial" w:eastAsia="´Times New Roman´" w:hAnsi="Arial" w:cs="Arial"/>
          <w:color w:val="auto"/>
          <w:sz w:val="26"/>
          <w:szCs w:val="26"/>
        </w:rPr>
      </w:pPr>
    </w:p>
    <w:p w14:paraId="74FF38A9" w14:textId="77777777" w:rsidR="00DF5377" w:rsidRPr="001B445A" w:rsidRDefault="00DF5377" w:rsidP="00DF5377">
      <w:pPr>
        <w:pStyle w:val="Default"/>
        <w:spacing w:line="360" w:lineRule="auto"/>
        <w:jc w:val="center"/>
        <w:rPr>
          <w:rFonts w:ascii="Arial" w:eastAsia="´Times New Roman´" w:hAnsi="Arial" w:cs="Arial"/>
          <w:color w:val="auto"/>
          <w:sz w:val="26"/>
          <w:szCs w:val="26"/>
        </w:rPr>
      </w:pPr>
      <w:r w:rsidRPr="001B445A">
        <w:rPr>
          <w:rFonts w:ascii="Arial" w:eastAsia="´Times New Roman´" w:hAnsi="Arial" w:cs="Arial"/>
          <w:color w:val="auto"/>
          <w:sz w:val="26"/>
          <w:szCs w:val="26"/>
        </w:rPr>
        <w:t xml:space="preserve">Uzasadnienie </w:t>
      </w:r>
    </w:p>
    <w:p w14:paraId="7E2DA54D" w14:textId="3CE1EE86" w:rsidR="00DF5377" w:rsidRPr="001B445A" w:rsidRDefault="00DF5377" w:rsidP="00DF5377">
      <w:pPr>
        <w:pStyle w:val="Default"/>
        <w:spacing w:line="360" w:lineRule="auto"/>
        <w:jc w:val="center"/>
        <w:rPr>
          <w:rFonts w:ascii="Arial" w:eastAsia="´Times New Roman´" w:hAnsi="Arial" w:cs="Arial"/>
          <w:color w:val="auto"/>
          <w:sz w:val="26"/>
          <w:szCs w:val="26"/>
        </w:rPr>
      </w:pPr>
      <w:r w:rsidRPr="001B445A">
        <w:rPr>
          <w:rFonts w:ascii="Arial" w:eastAsia="´Times New Roman´" w:hAnsi="Arial" w:cs="Arial"/>
          <w:color w:val="auto"/>
          <w:sz w:val="26"/>
          <w:szCs w:val="26"/>
        </w:rPr>
        <w:t>do uchwały  N</w:t>
      </w:r>
      <w:r w:rsidR="00D900BE" w:rsidRPr="001B445A">
        <w:rPr>
          <w:rFonts w:ascii="Arial" w:eastAsia="´Times New Roman´" w:hAnsi="Arial" w:cs="Arial"/>
          <w:color w:val="auto"/>
          <w:sz w:val="26"/>
          <w:szCs w:val="26"/>
        </w:rPr>
        <w:t>r</w:t>
      </w:r>
      <w:r w:rsidR="001B445A">
        <w:rPr>
          <w:rFonts w:ascii="Arial" w:eastAsia="´Times New Roman´" w:hAnsi="Arial" w:cs="Arial"/>
          <w:color w:val="auto"/>
          <w:sz w:val="26"/>
          <w:szCs w:val="26"/>
        </w:rPr>
        <w:t xml:space="preserve"> VIII</w:t>
      </w:r>
      <w:r w:rsidRPr="001B445A">
        <w:rPr>
          <w:rFonts w:ascii="Arial" w:eastAsia="´Times New Roman´" w:hAnsi="Arial" w:cs="Arial"/>
          <w:color w:val="auto"/>
          <w:sz w:val="26"/>
          <w:szCs w:val="26"/>
        </w:rPr>
        <w:t>/</w:t>
      </w:r>
      <w:r w:rsidR="00FC00E5">
        <w:rPr>
          <w:rFonts w:ascii="Arial" w:eastAsia="´Times New Roman´" w:hAnsi="Arial" w:cs="Arial"/>
          <w:color w:val="auto"/>
          <w:sz w:val="26"/>
          <w:szCs w:val="26"/>
        </w:rPr>
        <w:t>60</w:t>
      </w:r>
      <w:r w:rsidRPr="001B445A">
        <w:rPr>
          <w:rFonts w:ascii="Arial" w:eastAsia="´Times New Roman´" w:hAnsi="Arial" w:cs="Arial"/>
          <w:color w:val="auto"/>
          <w:sz w:val="26"/>
          <w:szCs w:val="26"/>
        </w:rPr>
        <w:t>/202</w:t>
      </w:r>
      <w:r w:rsidR="00D900BE" w:rsidRPr="001B445A">
        <w:rPr>
          <w:rFonts w:ascii="Arial" w:eastAsia="´Times New Roman´" w:hAnsi="Arial" w:cs="Arial"/>
          <w:color w:val="auto"/>
          <w:sz w:val="26"/>
          <w:szCs w:val="26"/>
        </w:rPr>
        <w:t>4</w:t>
      </w:r>
    </w:p>
    <w:p w14:paraId="382B7794" w14:textId="5DFAFFE3" w:rsidR="00DF5377" w:rsidRPr="001B445A" w:rsidRDefault="00DF5377" w:rsidP="00DF5377">
      <w:pPr>
        <w:pStyle w:val="Default"/>
        <w:spacing w:line="360" w:lineRule="auto"/>
        <w:jc w:val="center"/>
        <w:rPr>
          <w:rFonts w:ascii="Arial" w:eastAsia="´Times New Roman´" w:hAnsi="Arial" w:cs="Arial"/>
          <w:color w:val="auto"/>
          <w:sz w:val="26"/>
          <w:szCs w:val="26"/>
        </w:rPr>
      </w:pPr>
      <w:r w:rsidRPr="001B445A">
        <w:rPr>
          <w:rFonts w:ascii="Arial" w:eastAsia="´Times New Roman´" w:hAnsi="Arial" w:cs="Arial"/>
          <w:color w:val="auto"/>
          <w:sz w:val="26"/>
          <w:szCs w:val="26"/>
        </w:rPr>
        <w:t>Rady Miejskiej w Krobi</w:t>
      </w:r>
    </w:p>
    <w:p w14:paraId="01377F5C" w14:textId="536FE0E0" w:rsidR="005970E7" w:rsidRPr="001B445A" w:rsidRDefault="005970E7" w:rsidP="00DF5377">
      <w:pPr>
        <w:pStyle w:val="Default"/>
        <w:spacing w:line="360" w:lineRule="auto"/>
        <w:jc w:val="center"/>
        <w:rPr>
          <w:rFonts w:ascii="Arial" w:eastAsia="´Times New Roman´" w:hAnsi="Arial" w:cs="Arial"/>
          <w:color w:val="auto"/>
          <w:sz w:val="26"/>
          <w:szCs w:val="26"/>
        </w:rPr>
      </w:pPr>
      <w:r w:rsidRPr="001B445A">
        <w:rPr>
          <w:rFonts w:ascii="Arial" w:eastAsia="´Times New Roman´" w:hAnsi="Arial" w:cs="Arial"/>
          <w:color w:val="auto"/>
          <w:sz w:val="26"/>
          <w:szCs w:val="26"/>
        </w:rPr>
        <w:t>z dnia 18 listopada 2024 roku</w:t>
      </w:r>
    </w:p>
    <w:p w14:paraId="29276F50" w14:textId="68E61957" w:rsidR="00DF5377" w:rsidRPr="001B445A" w:rsidRDefault="00DF5377" w:rsidP="000C6E3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</w:p>
    <w:p w14:paraId="784F3AAC" w14:textId="77777777" w:rsidR="001B445A" w:rsidRPr="001B445A" w:rsidRDefault="001B445A" w:rsidP="001B445A">
      <w:pPr>
        <w:spacing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w sprawie przyjęcia Strategii Rozwoju Gminy Krobia na lata 2023 – 2033 </w:t>
      </w:r>
    </w:p>
    <w:p w14:paraId="5FE7E2F7" w14:textId="77777777" w:rsidR="005970E7" w:rsidRPr="001B445A" w:rsidRDefault="005970E7" w:rsidP="009A5800">
      <w:pPr>
        <w:spacing w:after="0" w:line="360" w:lineRule="auto"/>
        <w:ind w:right="-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C72C4E4" w14:textId="19AB6900" w:rsidR="006166B4" w:rsidRPr="001B445A" w:rsidRDefault="006166B4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Strategia Rozwoju Gminy Krobia na lata 2023 – 2033 stanowi istotny dokument planowania rozwoju lokalnego, który określa główne kierunki rozwoju gminy. Strategia wskazuje </w:t>
      </w:r>
      <w:r w:rsidR="00ED26C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misję, 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wizję, cele strategiczne, operacyjne a także kierunki działań wyznaczone do realizacji w okresie jej obowiązywania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>. Ponadto o</w:t>
      </w:r>
      <w:r w:rsidR="00471017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dpowiada na 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>zmieniający się obraz społeczny, środowiskowy, gospodarczy czy przestrzenny gminy, regionu, a także uwarunkowania zewnętrzne w postaci zmian dokumentów strategicznych szczebla krajowego i regionalnego.</w:t>
      </w:r>
    </w:p>
    <w:p w14:paraId="249E80B5" w14:textId="77777777" w:rsidR="00935952" w:rsidRPr="001B445A" w:rsidRDefault="00935952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2EB4FA0" w14:textId="135A0B68" w:rsidR="00935952" w:rsidRPr="001B445A" w:rsidRDefault="00935952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Szczegółowy harmonogram prac nad Str</w:t>
      </w:r>
      <w:r w:rsidR="001B445A">
        <w:rPr>
          <w:rFonts w:ascii="Arial" w:eastAsia="Times New Roman" w:hAnsi="Arial" w:cs="Arial"/>
          <w:sz w:val="26"/>
          <w:szCs w:val="26"/>
          <w:lang w:eastAsia="pl-PL"/>
        </w:rPr>
        <w:t>ategią przyjęty został uchwałą N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r</w:t>
      </w:r>
      <w:r w:rsidR="008148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LIII/444/2022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Rady Miejskiej w Krobi z dnia 28 listopada 2022 r. w sprawie przystąpienia do sporządzenia Strategii Rozwoju Gminy Krobia  na lata 2023 – 2033 oraz określenia szczegółowego trybu</w:t>
      </w:r>
      <w:r w:rsidR="008148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i harmonogramu opracowania projektu strategii, w tym trybu konsultacji.</w:t>
      </w:r>
    </w:p>
    <w:p w14:paraId="6A32FCAD" w14:textId="77777777" w:rsidR="006166B4" w:rsidRPr="001B445A" w:rsidRDefault="006166B4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73105B6" w14:textId="4F56AF07" w:rsidR="003A69F1" w:rsidRPr="001B445A" w:rsidRDefault="00D4293C" w:rsidP="008F022B">
      <w:pPr>
        <w:spacing w:after="0" w:line="360" w:lineRule="auto"/>
        <w:ind w:right="-284"/>
        <w:jc w:val="both"/>
        <w:rPr>
          <w:rFonts w:ascii="Arial" w:hAnsi="Arial" w:cs="Arial"/>
          <w:sz w:val="26"/>
          <w:szCs w:val="26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Proces opracowania strategii 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>realizowany b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>ył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w </w:t>
      </w:r>
      <w:r w:rsidR="00761634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modelu 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>partycypacyjnym</w:t>
      </w:r>
      <w:r w:rsidR="00CB6BB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. 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Prowadzono 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szerokie konsultacje 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>z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udział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>em m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>ieszkańców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oraz 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>lokalnych partnerów społecznych i gospodarczych</w:t>
      </w:r>
      <w:r w:rsidR="00CB6BB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. </w:t>
      </w:r>
      <w:r w:rsidR="003A69F1" w:rsidRPr="001B445A">
        <w:rPr>
          <w:rFonts w:ascii="Arial" w:hAnsi="Arial" w:cs="Arial"/>
          <w:sz w:val="26"/>
          <w:szCs w:val="26"/>
        </w:rPr>
        <w:t>Podstawą do wyznaczenia kierunków rozwoju gminy stała się diagnoza sytuacji społeczn</w:t>
      </w:r>
      <w:r w:rsidR="000B5476" w:rsidRPr="001B445A">
        <w:rPr>
          <w:rFonts w:ascii="Arial" w:hAnsi="Arial" w:cs="Arial"/>
          <w:sz w:val="26"/>
          <w:szCs w:val="26"/>
        </w:rPr>
        <w:t xml:space="preserve">ej, </w:t>
      </w:r>
      <w:r w:rsidR="003A69F1" w:rsidRPr="001B445A">
        <w:rPr>
          <w:rFonts w:ascii="Arial" w:hAnsi="Arial" w:cs="Arial"/>
          <w:sz w:val="26"/>
          <w:szCs w:val="26"/>
        </w:rPr>
        <w:t>gospodarczej i przestrzennej</w:t>
      </w:r>
      <w:r w:rsidR="000B5476" w:rsidRPr="001B445A">
        <w:rPr>
          <w:rFonts w:ascii="Arial" w:hAnsi="Arial" w:cs="Arial"/>
          <w:sz w:val="26"/>
          <w:szCs w:val="26"/>
        </w:rPr>
        <w:t xml:space="preserve"> wraz z wnioskami</w:t>
      </w:r>
      <w:r w:rsidR="003A69F1" w:rsidRPr="001B445A">
        <w:rPr>
          <w:rFonts w:ascii="Arial" w:hAnsi="Arial" w:cs="Arial"/>
          <w:sz w:val="26"/>
          <w:szCs w:val="26"/>
        </w:rPr>
        <w:t xml:space="preserve">, która pomogła sformułować istniejące szanse i potencjały, silne i słabe strony, a także doprecyzować misję i wizję Gminy Krobia. W celu umożliwienia mieszkańcom gminy aktywnego udziału w procesie powstawania Strategii już na początkowym jego etapie, przeprowadzono konsultacje społeczne, by zebrać materiał pomocniczy do stworzenia ww. diagnozy. Informacja z tych konsultacji została podana do publicznej wiadomości </w:t>
      </w:r>
      <w:r w:rsidR="003A69F1" w:rsidRPr="001B445A">
        <w:rPr>
          <w:rFonts w:ascii="Arial" w:hAnsi="Arial" w:cs="Arial"/>
          <w:sz w:val="26"/>
          <w:szCs w:val="26"/>
        </w:rPr>
        <w:lastRenderedPageBreak/>
        <w:t>m.in. w Biuletynie Informacji Publicznej Gminy Krobia oraz na jej stronie internetowej.</w:t>
      </w:r>
    </w:p>
    <w:p w14:paraId="7CF83128" w14:textId="77777777" w:rsidR="008F022B" w:rsidRPr="001B445A" w:rsidRDefault="008F022B" w:rsidP="008F022B">
      <w:pPr>
        <w:spacing w:after="0" w:line="360" w:lineRule="auto"/>
        <w:ind w:right="-284"/>
        <w:jc w:val="both"/>
        <w:rPr>
          <w:rFonts w:ascii="Arial" w:hAnsi="Arial" w:cs="Arial"/>
          <w:color w:val="FF0000"/>
          <w:sz w:val="16"/>
          <w:szCs w:val="16"/>
        </w:rPr>
      </w:pPr>
    </w:p>
    <w:p w14:paraId="3311C9CD" w14:textId="56DF61FA" w:rsidR="003A69F1" w:rsidRPr="001B445A" w:rsidRDefault="003A69F1" w:rsidP="008F022B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1B445A">
        <w:rPr>
          <w:rFonts w:ascii="Arial" w:hAnsi="Arial" w:cs="Arial"/>
          <w:sz w:val="26"/>
          <w:szCs w:val="26"/>
        </w:rPr>
        <w:t xml:space="preserve">Projekt dokumentu został także poddany analizie w zakresie </w:t>
      </w:r>
      <w:r w:rsidR="000B5476" w:rsidRPr="001B445A">
        <w:rPr>
          <w:rFonts w:ascii="Arial" w:hAnsi="Arial" w:cs="Arial"/>
          <w:sz w:val="26"/>
          <w:szCs w:val="26"/>
        </w:rPr>
        <w:t>jego spójności z</w:t>
      </w:r>
      <w:r w:rsidRPr="001B445A">
        <w:rPr>
          <w:rFonts w:ascii="Arial" w:hAnsi="Arial" w:cs="Arial"/>
          <w:sz w:val="26"/>
          <w:szCs w:val="26"/>
        </w:rPr>
        <w:t xml:space="preserve"> </w:t>
      </w:r>
      <w:r w:rsidR="000B5476" w:rsidRPr="001B445A">
        <w:rPr>
          <w:rFonts w:ascii="Arial" w:hAnsi="Arial" w:cs="Arial"/>
          <w:sz w:val="26"/>
          <w:szCs w:val="26"/>
        </w:rPr>
        <w:t>za</w:t>
      </w:r>
      <w:r w:rsidRPr="001B445A">
        <w:rPr>
          <w:rFonts w:ascii="Arial" w:hAnsi="Arial" w:cs="Arial"/>
          <w:sz w:val="26"/>
          <w:szCs w:val="26"/>
        </w:rPr>
        <w:t>łożeniami Strategii Rozwoju Województwa Wielkopolskiego do 2030 roku. Zarząd Województwa Wielkopolskiego</w:t>
      </w:r>
      <w:r w:rsidR="0015096B" w:rsidRPr="001B445A">
        <w:rPr>
          <w:rFonts w:ascii="Arial" w:hAnsi="Arial" w:cs="Arial"/>
          <w:sz w:val="26"/>
          <w:szCs w:val="26"/>
        </w:rPr>
        <w:t xml:space="preserve"> w</w:t>
      </w:r>
      <w:r w:rsidRPr="001B445A">
        <w:rPr>
          <w:rFonts w:ascii="Arial" w:hAnsi="Arial" w:cs="Arial"/>
          <w:sz w:val="26"/>
          <w:szCs w:val="26"/>
        </w:rPr>
        <w:t xml:space="preserve"> dniu 25 kwietnia 2024 roku wydał pozytywną opinię dla projektu Strategii Rozwoju Gminy Krobia na lata 2023-2030</w:t>
      </w:r>
      <w:r w:rsidR="000B5476" w:rsidRPr="001B445A">
        <w:rPr>
          <w:rFonts w:ascii="Arial" w:hAnsi="Arial" w:cs="Arial"/>
          <w:sz w:val="26"/>
          <w:szCs w:val="26"/>
        </w:rPr>
        <w:t>.</w:t>
      </w:r>
    </w:p>
    <w:p w14:paraId="5198D4E2" w14:textId="77777777" w:rsidR="008F022B" w:rsidRPr="001B445A" w:rsidRDefault="008F022B" w:rsidP="008F022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0AEF59F" w14:textId="0C014FBE" w:rsidR="003A69F1" w:rsidRPr="001B445A" w:rsidRDefault="000B5476" w:rsidP="008F022B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 w:rsidRPr="001B445A">
        <w:rPr>
          <w:rFonts w:ascii="Arial" w:hAnsi="Arial" w:cs="Arial"/>
          <w:sz w:val="26"/>
          <w:szCs w:val="26"/>
        </w:rPr>
        <w:t>Dla projektu Strategii Rozwoju Gminy Krobia na lata 2023-2030 przeprowadzono następnie postępowanie w sprawie strategicznej oceny oddziaływania na środowisko, zgodnie z ustawą z dnia 3 października 2008 r. o udostępnianiu informacji o środowisku i jego ochronie, udziale społeczeństwa w ochronie środowiska oraz o ocenach oddziaływania na środowisko (</w:t>
      </w:r>
      <w:proofErr w:type="spellStart"/>
      <w:r w:rsidR="008F022B" w:rsidRPr="001B445A">
        <w:rPr>
          <w:rFonts w:ascii="Arial" w:hAnsi="Arial" w:cs="Arial"/>
          <w:sz w:val="26"/>
          <w:szCs w:val="26"/>
        </w:rPr>
        <w:t>t.j</w:t>
      </w:r>
      <w:proofErr w:type="spellEnd"/>
      <w:r w:rsidR="008F022B" w:rsidRPr="001B445A">
        <w:rPr>
          <w:rFonts w:ascii="Arial" w:hAnsi="Arial" w:cs="Arial"/>
          <w:sz w:val="26"/>
          <w:szCs w:val="26"/>
        </w:rPr>
        <w:t xml:space="preserve">. </w:t>
      </w:r>
      <w:r w:rsidRPr="001B445A">
        <w:rPr>
          <w:rFonts w:ascii="Arial" w:hAnsi="Arial" w:cs="Arial"/>
          <w:sz w:val="26"/>
          <w:szCs w:val="26"/>
        </w:rPr>
        <w:t>Dz. U. z 202</w:t>
      </w:r>
      <w:r w:rsidR="008F022B" w:rsidRPr="001B445A">
        <w:rPr>
          <w:rFonts w:ascii="Arial" w:hAnsi="Arial" w:cs="Arial"/>
          <w:sz w:val="26"/>
          <w:szCs w:val="26"/>
        </w:rPr>
        <w:t>4</w:t>
      </w:r>
      <w:r w:rsidR="001B445A">
        <w:rPr>
          <w:rFonts w:ascii="Arial" w:hAnsi="Arial" w:cs="Arial"/>
          <w:sz w:val="26"/>
          <w:szCs w:val="26"/>
        </w:rPr>
        <w:t xml:space="preserve"> r.</w:t>
      </w:r>
      <w:r w:rsidRPr="001B445A">
        <w:rPr>
          <w:rFonts w:ascii="Arial" w:hAnsi="Arial" w:cs="Arial"/>
          <w:sz w:val="26"/>
          <w:szCs w:val="26"/>
        </w:rPr>
        <w:t xml:space="preserve"> poz. </w:t>
      </w:r>
      <w:r w:rsidR="008F022B" w:rsidRPr="001B445A">
        <w:rPr>
          <w:rFonts w:ascii="Arial" w:hAnsi="Arial" w:cs="Arial"/>
          <w:sz w:val="26"/>
          <w:szCs w:val="26"/>
        </w:rPr>
        <w:t>1112).</w:t>
      </w:r>
      <w:r w:rsidRPr="001B445A">
        <w:rPr>
          <w:rFonts w:ascii="Arial" w:hAnsi="Arial" w:cs="Arial"/>
          <w:sz w:val="26"/>
          <w:szCs w:val="26"/>
        </w:rPr>
        <w:t xml:space="preserve"> Burmistrz Krobi wystąpił do Wielkopolskiego Państwowego Wojewódzkiego Inspektora Sanitarnego w Poznaniu oraz do Regionalnego Dyrektora Ochrony Środowiska w Poznaniu z uzgodnieniami o odstąpienie od przeprowadzenia ww. oceny oddziaływania na środowisko dla ww. dokumentu. W związku z otrzymanym stanowiskiem Regionalnego Dyrektora Ochrony Środowiska w Poznaniu, iż przeprowadzenie strategicznej oceny oddziaływania na środowisko jest niezbędne, Gmina Krobia przystąpiła do stworzenia ww. dokumentu. </w:t>
      </w:r>
    </w:p>
    <w:p w14:paraId="2D9DB3BC" w14:textId="77777777" w:rsidR="008F022B" w:rsidRPr="001B445A" w:rsidRDefault="008F022B" w:rsidP="008F022B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064AC66B" w14:textId="6A1F785F" w:rsidR="0081482B" w:rsidRPr="001B445A" w:rsidRDefault="000B5476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Następnie,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870687" w:rsidRPr="001B445A">
        <w:rPr>
          <w:rFonts w:ascii="Arial" w:eastAsia="Times New Roman" w:hAnsi="Arial" w:cs="Arial"/>
          <w:sz w:val="26"/>
          <w:szCs w:val="26"/>
          <w:lang w:eastAsia="pl-PL"/>
        </w:rPr>
        <w:t>w drodze obwieszczenia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Burmistrza Krobi</w:t>
      </w:r>
      <w:r w:rsidR="008F02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z dnia 16 września 2024 r.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projekt Strategii </w:t>
      </w:r>
      <w:r w:rsidR="00870687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Rozwoju Gminy Krobia  na lata 2023 – 2033 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>wraz z jej prognozą oddziaływania na środowisko wyłożono do wglądu publicznego i konsultacji zgodnie z zapisami ustawy z dnia 3 października 2008 r. o udostępnianiu informacji o środowisku i jego ochronie, udziale społeczeństwa w ochronie środowiska oraz o ocenach oddziaływania na środowisko (</w:t>
      </w:r>
      <w:proofErr w:type="spellStart"/>
      <w:r w:rsidR="008F022B" w:rsidRPr="001B445A">
        <w:rPr>
          <w:rFonts w:ascii="Arial" w:eastAsia="Times New Roman" w:hAnsi="Arial" w:cs="Arial"/>
          <w:sz w:val="26"/>
          <w:szCs w:val="26"/>
          <w:lang w:eastAsia="pl-PL"/>
        </w:rPr>
        <w:t>t.j</w:t>
      </w:r>
      <w:proofErr w:type="spellEnd"/>
      <w:r w:rsidR="008F02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. 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>Dz.</w:t>
      </w:r>
      <w:r w:rsidR="008F02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U. 2024 </w:t>
      </w:r>
      <w:r w:rsidR="001B445A">
        <w:rPr>
          <w:rFonts w:ascii="Arial" w:eastAsia="Times New Roman" w:hAnsi="Arial" w:cs="Arial"/>
          <w:sz w:val="26"/>
          <w:szCs w:val="26"/>
          <w:lang w:eastAsia="pl-PL"/>
        </w:rPr>
        <w:t>r.</w:t>
      </w:r>
      <w:r w:rsidR="008F02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>poz. 1112). Konsultacje trwały od dnia 23 września 2024 roku do dnia 14 października 2024 roku, a uwagi i opinie do przedmiotowych dokumentów można było składać: 1) w formie pisemnej – z wykorzystaniem dedykowanego</w:t>
      </w:r>
      <w:r w:rsidR="00870687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ku temu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EE34DB" w:rsidRPr="001B445A">
        <w:rPr>
          <w:rFonts w:ascii="Arial" w:eastAsia="Times New Roman" w:hAnsi="Arial" w:cs="Arial"/>
          <w:sz w:val="26"/>
          <w:szCs w:val="26"/>
          <w:lang w:eastAsia="pl-PL"/>
        </w:rPr>
        <w:lastRenderedPageBreak/>
        <w:t>formularza oraz 2) ustnie do protokołu – poprzez osobisty lub telefoniczny kontakt ze wskazanym pracownikiem Urzędu Miejskiego w Krobi</w:t>
      </w:r>
      <w:r w:rsidR="00870687" w:rsidRPr="001B445A">
        <w:rPr>
          <w:rFonts w:ascii="Arial" w:eastAsia="Times New Roman" w:hAnsi="Arial" w:cs="Arial"/>
          <w:sz w:val="26"/>
          <w:szCs w:val="26"/>
          <w:lang w:eastAsia="pl-PL"/>
        </w:rPr>
        <w:t>.</w:t>
      </w:r>
      <w:r w:rsidR="00D14EA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Projekty Strategii oraz jej prognozy oddziaływania na środowisko udostępnione zostały: 1) w wersji elektronicznej na stronie internetowej gminy Krobia oraz w Biuletynie Informacji Publicznej Gminy Krobia, a także w wersji papierowej na tablicy ogłoszeń Urzędu Miejskiego w Krobi. W czasie trwania konsultacji nie została </w:t>
      </w:r>
      <w:r w:rsidR="00F64265" w:rsidRPr="001B445A">
        <w:rPr>
          <w:rFonts w:ascii="Arial" w:eastAsia="Times New Roman" w:hAnsi="Arial" w:cs="Arial"/>
          <w:sz w:val="26"/>
          <w:szCs w:val="26"/>
          <w:lang w:eastAsia="pl-PL"/>
        </w:rPr>
        <w:t>wniesiona</w:t>
      </w:r>
      <w:r w:rsidR="00D14EA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żadna uwaga</w:t>
      </w:r>
      <w:r w:rsidR="00F64265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do konsultowanych dokumentów</w:t>
      </w:r>
      <w:r w:rsidR="00D14EA0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ani w postaci dedykowanego formularza, ani w postaci ustnego zgłoszenia do protokołu.</w:t>
      </w:r>
      <w:r w:rsidR="00F64265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E9648C" w:rsidRPr="001B445A">
        <w:rPr>
          <w:rFonts w:ascii="Arial" w:eastAsia="Times New Roman" w:hAnsi="Arial" w:cs="Arial"/>
          <w:sz w:val="26"/>
          <w:szCs w:val="26"/>
          <w:lang w:eastAsia="pl-PL"/>
        </w:rPr>
        <w:t>Niebawem</w:t>
      </w:r>
      <w:r w:rsidR="00B03B3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po ogłoszeniu</w:t>
      </w:r>
      <w:r w:rsidR="00E9648C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informacji o</w:t>
      </w:r>
      <w:r w:rsidR="00B03B3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konsultacj</w:t>
      </w:r>
      <w:r w:rsidR="00E9648C" w:rsidRPr="001B445A">
        <w:rPr>
          <w:rFonts w:ascii="Arial" w:eastAsia="Times New Roman" w:hAnsi="Arial" w:cs="Arial"/>
          <w:sz w:val="26"/>
          <w:szCs w:val="26"/>
          <w:lang w:eastAsia="pl-PL"/>
        </w:rPr>
        <w:t>ach społecznych</w:t>
      </w:r>
      <w:r w:rsidR="00B03B3B" w:rsidRPr="001B445A">
        <w:rPr>
          <w:rFonts w:ascii="Arial" w:eastAsia="Times New Roman" w:hAnsi="Arial" w:cs="Arial"/>
          <w:sz w:val="26"/>
          <w:szCs w:val="26"/>
          <w:lang w:eastAsia="pl-PL"/>
        </w:rPr>
        <w:t>, 17 września br.</w:t>
      </w:r>
      <w:r w:rsidR="001F0D3D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projekt Strategii Rozwoju Gminy Krobia na lata 2023 – 2033 wraz z jej prognozą oddziaływania na środowisko został przesłan</w:t>
      </w:r>
      <w:r w:rsidR="00E9648C" w:rsidRPr="001B445A">
        <w:rPr>
          <w:rFonts w:ascii="Arial" w:eastAsia="Times New Roman" w:hAnsi="Arial" w:cs="Arial"/>
          <w:sz w:val="26"/>
          <w:szCs w:val="26"/>
          <w:lang w:eastAsia="pl-PL"/>
        </w:rPr>
        <w:t>y</w:t>
      </w:r>
      <w:r w:rsidR="001F0D3D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do </w:t>
      </w:r>
      <w:r w:rsidR="00870687" w:rsidRPr="001B445A">
        <w:rPr>
          <w:rFonts w:ascii="Arial" w:eastAsia="Times New Roman" w:hAnsi="Arial" w:cs="Arial"/>
          <w:sz w:val="26"/>
          <w:szCs w:val="26"/>
          <w:lang w:eastAsia="pl-PL"/>
        </w:rPr>
        <w:t>Regionalnego Dyrektora Ochrony Środowiska w Poznaniu oraz do Wielkopolskiego Państwowego Wojewódzkiego Inspektora Sanitarnego celem wydania przez obie instytucje opinii o projektach ww. dokumentów.</w:t>
      </w:r>
      <w:r w:rsidR="00E9648C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Wszelkie zgłoszone w ramach owych opinii uwagi zostały rozpatrzone przez Burmistrza Krobi i w przypadku ich akceptacji uwzględnione w konsultowanych dokumentach.</w:t>
      </w:r>
    </w:p>
    <w:p w14:paraId="66B36A76" w14:textId="541381BF" w:rsidR="00D4293C" w:rsidRPr="001B445A" w:rsidRDefault="00CB6BBB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W wyniku </w:t>
      </w:r>
      <w:r w:rsidR="008F02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opisanych powyżej, 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w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>spóln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ych działań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wypracowane 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>zosta</w:t>
      </w:r>
      <w:r w:rsidR="00E21263" w:rsidRPr="001B445A">
        <w:rPr>
          <w:rFonts w:ascii="Arial" w:eastAsia="Times New Roman" w:hAnsi="Arial" w:cs="Arial"/>
          <w:sz w:val="26"/>
          <w:szCs w:val="26"/>
          <w:lang w:eastAsia="pl-PL"/>
        </w:rPr>
        <w:t>ły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</w:t>
      </w:r>
      <w:r w:rsidR="008F022B"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ostateczne </w:t>
      </w:r>
      <w:r w:rsidR="00D451CD" w:rsidRPr="001B445A">
        <w:rPr>
          <w:rFonts w:ascii="Arial" w:eastAsia="Times New Roman" w:hAnsi="Arial" w:cs="Arial"/>
          <w:sz w:val="26"/>
          <w:szCs w:val="26"/>
          <w:lang w:eastAsia="pl-PL"/>
        </w:rPr>
        <w:t>założenia programowe</w:t>
      </w: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 Strategii Rozwoju Gminy Krobia na lata 2023 – 2033</w:t>
      </w:r>
      <w:r w:rsidR="00BB69B9" w:rsidRPr="001B445A">
        <w:rPr>
          <w:rFonts w:ascii="Arial" w:eastAsia="Times New Roman" w:hAnsi="Arial" w:cs="Arial"/>
          <w:sz w:val="26"/>
          <w:szCs w:val="26"/>
          <w:lang w:eastAsia="pl-PL"/>
        </w:rPr>
        <w:t>.</w:t>
      </w:r>
    </w:p>
    <w:p w14:paraId="3FE2E6A8" w14:textId="77777777" w:rsidR="00E21263" w:rsidRPr="001B445A" w:rsidRDefault="00E21263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A8AF2E8" w14:textId="4F0402A1" w:rsidR="000F7D40" w:rsidRPr="001B445A" w:rsidRDefault="000F7D40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 xml:space="preserve">Mając na uwadze powyższe, podjęcie przedmiotowej uchwały jest celowe i uzasadnione. </w:t>
      </w:r>
    </w:p>
    <w:p w14:paraId="368A4C02" w14:textId="77777777" w:rsidR="00E9648C" w:rsidRPr="001B445A" w:rsidRDefault="00E9648C" w:rsidP="008F022B">
      <w:pPr>
        <w:spacing w:after="0" w:line="360" w:lineRule="auto"/>
        <w:ind w:right="-284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</w:p>
    <w:p w14:paraId="4C74EB88" w14:textId="56EF414D" w:rsidR="00E32E81" w:rsidRPr="001B445A" w:rsidRDefault="00A32B50" w:rsidP="000C6E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Sporządził</w:t>
      </w:r>
      <w:r w:rsidR="00E9648C" w:rsidRPr="001B445A">
        <w:rPr>
          <w:rFonts w:ascii="Arial" w:eastAsia="Times New Roman" w:hAnsi="Arial" w:cs="Arial"/>
          <w:sz w:val="26"/>
          <w:szCs w:val="26"/>
          <w:lang w:eastAsia="pl-PL"/>
        </w:rPr>
        <w:t>y:</w:t>
      </w:r>
    </w:p>
    <w:p w14:paraId="03DD1F3D" w14:textId="77777777" w:rsidR="00E9648C" w:rsidRPr="001B445A" w:rsidRDefault="00E9648C" w:rsidP="000C6E3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7B7CCE2" w14:textId="1BC3B699" w:rsidR="00362412" w:rsidRPr="001B445A" w:rsidRDefault="00362412" w:rsidP="000C6E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Patrycja Piecuch</w:t>
      </w:r>
    </w:p>
    <w:p w14:paraId="11368B95" w14:textId="6369BFCC" w:rsidR="00E32E81" w:rsidRPr="001B445A" w:rsidRDefault="00362412" w:rsidP="000C6E3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pl-PL"/>
        </w:rPr>
      </w:pPr>
      <w:r w:rsidRPr="001B445A">
        <w:rPr>
          <w:rFonts w:ascii="Arial" w:eastAsia="Times New Roman" w:hAnsi="Arial" w:cs="Arial"/>
          <w:sz w:val="26"/>
          <w:szCs w:val="26"/>
          <w:lang w:eastAsia="pl-PL"/>
        </w:rPr>
        <w:t>Karolina Student</w:t>
      </w:r>
    </w:p>
    <w:p w14:paraId="47EF1885" w14:textId="7BD1FDC9" w:rsidR="00D900BE" w:rsidRPr="001B445A" w:rsidRDefault="00A86655" w:rsidP="00D900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445A">
        <w:rPr>
          <w:rFonts w:ascii="Arial" w:eastAsia="Times New Roman" w:hAnsi="Arial" w:cs="Arial"/>
          <w:lang w:eastAsia="pl-PL"/>
        </w:rPr>
        <w:t xml:space="preserve">                                                                         </w:t>
      </w:r>
    </w:p>
    <w:p w14:paraId="7B7B5AB9" w14:textId="15E42CF6" w:rsidR="00DF5377" w:rsidRPr="001B445A" w:rsidRDefault="00DF5377" w:rsidP="002040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DF5377" w:rsidRPr="001B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C9CDA" w14:textId="77777777" w:rsidR="00691012" w:rsidRDefault="00691012" w:rsidP="000C6E31">
      <w:pPr>
        <w:spacing w:after="0" w:line="240" w:lineRule="auto"/>
      </w:pPr>
      <w:r>
        <w:separator/>
      </w:r>
    </w:p>
  </w:endnote>
  <w:endnote w:type="continuationSeparator" w:id="0">
    <w:p w14:paraId="51A83841" w14:textId="77777777" w:rsidR="00691012" w:rsidRDefault="00691012" w:rsidP="000C6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´Times New Roman´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015A7" w14:textId="77777777" w:rsidR="00691012" w:rsidRDefault="00691012" w:rsidP="000C6E31">
      <w:pPr>
        <w:spacing w:after="0" w:line="240" w:lineRule="auto"/>
      </w:pPr>
      <w:r>
        <w:separator/>
      </w:r>
    </w:p>
  </w:footnote>
  <w:footnote w:type="continuationSeparator" w:id="0">
    <w:p w14:paraId="11AB0DE9" w14:textId="77777777" w:rsidR="00691012" w:rsidRDefault="00691012" w:rsidP="000C6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1817"/>
    <w:multiLevelType w:val="hybridMultilevel"/>
    <w:tmpl w:val="093A4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37"/>
    <w:rsid w:val="00016044"/>
    <w:rsid w:val="00025CCF"/>
    <w:rsid w:val="000361A7"/>
    <w:rsid w:val="00047343"/>
    <w:rsid w:val="0005581C"/>
    <w:rsid w:val="000B5476"/>
    <w:rsid w:val="000C6E31"/>
    <w:rsid w:val="000D07BD"/>
    <w:rsid w:val="000D63C9"/>
    <w:rsid w:val="000E11C8"/>
    <w:rsid w:val="000F7D40"/>
    <w:rsid w:val="00110E83"/>
    <w:rsid w:val="00131690"/>
    <w:rsid w:val="00134A03"/>
    <w:rsid w:val="0015096B"/>
    <w:rsid w:val="0017399F"/>
    <w:rsid w:val="00176BC8"/>
    <w:rsid w:val="001853D2"/>
    <w:rsid w:val="00186174"/>
    <w:rsid w:val="00193FA7"/>
    <w:rsid w:val="001B445A"/>
    <w:rsid w:val="001D3145"/>
    <w:rsid w:val="001D56D6"/>
    <w:rsid w:val="001F0D3D"/>
    <w:rsid w:val="00203ED8"/>
    <w:rsid w:val="002040EA"/>
    <w:rsid w:val="00251DB6"/>
    <w:rsid w:val="0026448B"/>
    <w:rsid w:val="00292436"/>
    <w:rsid w:val="002B3F97"/>
    <w:rsid w:val="002F6E31"/>
    <w:rsid w:val="00304C4B"/>
    <w:rsid w:val="00314952"/>
    <w:rsid w:val="00340645"/>
    <w:rsid w:val="00362412"/>
    <w:rsid w:val="003964AD"/>
    <w:rsid w:val="003A69F1"/>
    <w:rsid w:val="003C22EB"/>
    <w:rsid w:val="003C7E78"/>
    <w:rsid w:val="003E4FCE"/>
    <w:rsid w:val="00434D2A"/>
    <w:rsid w:val="00434EFD"/>
    <w:rsid w:val="00451FF4"/>
    <w:rsid w:val="00452D88"/>
    <w:rsid w:val="00471017"/>
    <w:rsid w:val="004B141B"/>
    <w:rsid w:val="004B77B6"/>
    <w:rsid w:val="004D773E"/>
    <w:rsid w:val="004E784D"/>
    <w:rsid w:val="004F7D0F"/>
    <w:rsid w:val="005016D4"/>
    <w:rsid w:val="005018AD"/>
    <w:rsid w:val="00516714"/>
    <w:rsid w:val="0058497A"/>
    <w:rsid w:val="005970E7"/>
    <w:rsid w:val="005C14B0"/>
    <w:rsid w:val="005D3917"/>
    <w:rsid w:val="005E47EB"/>
    <w:rsid w:val="005F6C50"/>
    <w:rsid w:val="006166B4"/>
    <w:rsid w:val="006377F5"/>
    <w:rsid w:val="006455EE"/>
    <w:rsid w:val="00691012"/>
    <w:rsid w:val="00694325"/>
    <w:rsid w:val="006B7C48"/>
    <w:rsid w:val="006C141F"/>
    <w:rsid w:val="006C46EF"/>
    <w:rsid w:val="006F1A8D"/>
    <w:rsid w:val="007021DF"/>
    <w:rsid w:val="00703121"/>
    <w:rsid w:val="00705848"/>
    <w:rsid w:val="007071BA"/>
    <w:rsid w:val="0074125E"/>
    <w:rsid w:val="00742FCC"/>
    <w:rsid w:val="00755FEF"/>
    <w:rsid w:val="00761634"/>
    <w:rsid w:val="00770D8A"/>
    <w:rsid w:val="00797B96"/>
    <w:rsid w:val="007B4CCB"/>
    <w:rsid w:val="007B5105"/>
    <w:rsid w:val="007D728A"/>
    <w:rsid w:val="007E1494"/>
    <w:rsid w:val="00811303"/>
    <w:rsid w:val="0081482B"/>
    <w:rsid w:val="008403BF"/>
    <w:rsid w:val="00853A65"/>
    <w:rsid w:val="00857040"/>
    <w:rsid w:val="0086291C"/>
    <w:rsid w:val="00870687"/>
    <w:rsid w:val="00871D84"/>
    <w:rsid w:val="00872AA1"/>
    <w:rsid w:val="008A5C4B"/>
    <w:rsid w:val="008C04FB"/>
    <w:rsid w:val="008F022B"/>
    <w:rsid w:val="0092288E"/>
    <w:rsid w:val="00935952"/>
    <w:rsid w:val="00955598"/>
    <w:rsid w:val="00956369"/>
    <w:rsid w:val="00984831"/>
    <w:rsid w:val="009A5800"/>
    <w:rsid w:val="009C1BA7"/>
    <w:rsid w:val="00A12DA3"/>
    <w:rsid w:val="00A32B50"/>
    <w:rsid w:val="00A441BE"/>
    <w:rsid w:val="00A63641"/>
    <w:rsid w:val="00A671CE"/>
    <w:rsid w:val="00A86655"/>
    <w:rsid w:val="00AA3C83"/>
    <w:rsid w:val="00AD2BE8"/>
    <w:rsid w:val="00AF398E"/>
    <w:rsid w:val="00B03B3B"/>
    <w:rsid w:val="00B179C8"/>
    <w:rsid w:val="00B34699"/>
    <w:rsid w:val="00B52DCD"/>
    <w:rsid w:val="00B63F62"/>
    <w:rsid w:val="00B844A5"/>
    <w:rsid w:val="00BA7871"/>
    <w:rsid w:val="00BB69B9"/>
    <w:rsid w:val="00BF72AA"/>
    <w:rsid w:val="00C06E05"/>
    <w:rsid w:val="00C22F79"/>
    <w:rsid w:val="00C52234"/>
    <w:rsid w:val="00C856A4"/>
    <w:rsid w:val="00C9167F"/>
    <w:rsid w:val="00CB5E25"/>
    <w:rsid w:val="00CB6BBB"/>
    <w:rsid w:val="00CD0B92"/>
    <w:rsid w:val="00CD2989"/>
    <w:rsid w:val="00CE0D21"/>
    <w:rsid w:val="00CE66DD"/>
    <w:rsid w:val="00D14EA0"/>
    <w:rsid w:val="00D33FE2"/>
    <w:rsid w:val="00D36DFA"/>
    <w:rsid w:val="00D4293C"/>
    <w:rsid w:val="00D451CD"/>
    <w:rsid w:val="00D900BE"/>
    <w:rsid w:val="00DE4C79"/>
    <w:rsid w:val="00DF46ED"/>
    <w:rsid w:val="00DF4C8A"/>
    <w:rsid w:val="00DF5377"/>
    <w:rsid w:val="00E21263"/>
    <w:rsid w:val="00E25B32"/>
    <w:rsid w:val="00E32E81"/>
    <w:rsid w:val="00E570D8"/>
    <w:rsid w:val="00E71337"/>
    <w:rsid w:val="00E830B4"/>
    <w:rsid w:val="00E9648C"/>
    <w:rsid w:val="00EC6136"/>
    <w:rsid w:val="00ED26C0"/>
    <w:rsid w:val="00ED7384"/>
    <w:rsid w:val="00EE34DB"/>
    <w:rsid w:val="00F040A5"/>
    <w:rsid w:val="00F4735B"/>
    <w:rsid w:val="00F52F5E"/>
    <w:rsid w:val="00F64265"/>
    <w:rsid w:val="00F80CFF"/>
    <w:rsid w:val="00FA3A18"/>
    <w:rsid w:val="00FC00E5"/>
    <w:rsid w:val="00FC124D"/>
    <w:rsid w:val="00FD0083"/>
    <w:rsid w:val="00FD3E57"/>
    <w:rsid w:val="00FE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32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E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E31"/>
  </w:style>
  <w:style w:type="paragraph" w:styleId="Stopka">
    <w:name w:val="footer"/>
    <w:basedOn w:val="Normalny"/>
    <w:link w:val="StopkaZnak"/>
    <w:uiPriority w:val="99"/>
    <w:unhideWhenUsed/>
    <w:rsid w:val="000C6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E31"/>
  </w:style>
  <w:style w:type="table" w:styleId="Tabela-Siatka">
    <w:name w:val="Table Grid"/>
    <w:basedOn w:val="Standardowy"/>
    <w:uiPriority w:val="39"/>
    <w:rsid w:val="0069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DF537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F5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830B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830B4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unhideWhenUsed/>
    <w:rsid w:val="00E830B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7F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377F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34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34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34D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0D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0D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0D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0D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0D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E3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E31"/>
  </w:style>
  <w:style w:type="paragraph" w:styleId="Stopka">
    <w:name w:val="footer"/>
    <w:basedOn w:val="Normalny"/>
    <w:link w:val="StopkaZnak"/>
    <w:uiPriority w:val="99"/>
    <w:unhideWhenUsed/>
    <w:rsid w:val="000C6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E31"/>
  </w:style>
  <w:style w:type="table" w:styleId="Tabela-Siatka">
    <w:name w:val="Table Grid"/>
    <w:basedOn w:val="Standardowy"/>
    <w:uiPriority w:val="39"/>
    <w:rsid w:val="0069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DF537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F53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830B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830B4"/>
    <w:rPr>
      <w:rFonts w:ascii="Calibri" w:hAnsi="Calibri"/>
      <w:szCs w:val="21"/>
    </w:rPr>
  </w:style>
  <w:style w:type="character" w:styleId="Hipercze">
    <w:name w:val="Hyperlink"/>
    <w:basedOn w:val="Domylnaczcionkaakapitu"/>
    <w:uiPriority w:val="99"/>
    <w:unhideWhenUsed/>
    <w:rsid w:val="00E830B4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7F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377F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34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34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34D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0D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0D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0D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0D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0D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Student</dc:creator>
  <cp:lastModifiedBy>Aurelia Sikorska</cp:lastModifiedBy>
  <cp:revision>7</cp:revision>
  <cp:lastPrinted>2024-11-19T06:35:00Z</cp:lastPrinted>
  <dcterms:created xsi:type="dcterms:W3CDTF">2024-11-08T07:12:00Z</dcterms:created>
  <dcterms:modified xsi:type="dcterms:W3CDTF">2024-11-19T06:35:00Z</dcterms:modified>
</cp:coreProperties>
</file>