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E4" w:rsidRDefault="00084BE4">
      <w:pPr>
        <w:rPr>
          <w:rFonts w:ascii="Times New Roman" w:hAnsi="Times New Roman" w:cs="Times New Roman"/>
          <w:sz w:val="24"/>
        </w:rPr>
      </w:pPr>
      <w:r w:rsidRPr="00084BE4">
        <w:rPr>
          <w:rFonts w:ascii="Times New Roman" w:hAnsi="Times New Roman" w:cs="Times New Roman"/>
          <w:sz w:val="24"/>
        </w:rPr>
        <w:t xml:space="preserve">WO.271.38.2018 ZP </w:t>
      </w:r>
      <w:r w:rsidRPr="00084BE4">
        <w:rPr>
          <w:rFonts w:ascii="Times New Roman" w:hAnsi="Times New Roman" w:cs="Times New Roman"/>
          <w:sz w:val="24"/>
        </w:rPr>
        <w:tab/>
      </w:r>
      <w:r w:rsidRPr="00084BE4">
        <w:rPr>
          <w:rFonts w:ascii="Times New Roman" w:hAnsi="Times New Roman" w:cs="Times New Roman"/>
          <w:sz w:val="24"/>
        </w:rPr>
        <w:tab/>
      </w:r>
      <w:r w:rsidRPr="00084BE4">
        <w:rPr>
          <w:rFonts w:ascii="Times New Roman" w:hAnsi="Times New Roman" w:cs="Times New Roman"/>
          <w:sz w:val="24"/>
        </w:rPr>
        <w:tab/>
      </w:r>
      <w:r w:rsidRPr="00084BE4">
        <w:rPr>
          <w:rFonts w:ascii="Times New Roman" w:hAnsi="Times New Roman" w:cs="Times New Roman"/>
          <w:sz w:val="24"/>
        </w:rPr>
        <w:tab/>
      </w:r>
      <w:r w:rsidRPr="00084BE4">
        <w:rPr>
          <w:rFonts w:ascii="Times New Roman" w:hAnsi="Times New Roman" w:cs="Times New Roman"/>
          <w:sz w:val="24"/>
        </w:rPr>
        <w:tab/>
        <w:t xml:space="preserve">   </w:t>
      </w:r>
      <w:r w:rsidR="001F4BDD">
        <w:rPr>
          <w:rFonts w:ascii="Times New Roman" w:hAnsi="Times New Roman" w:cs="Times New Roman"/>
          <w:sz w:val="24"/>
        </w:rPr>
        <w:t xml:space="preserve">                 Krobia, dnia 21</w:t>
      </w:r>
      <w:r w:rsidRPr="00084BE4">
        <w:rPr>
          <w:rFonts w:ascii="Times New Roman" w:hAnsi="Times New Roman" w:cs="Times New Roman"/>
          <w:sz w:val="24"/>
        </w:rPr>
        <w:t xml:space="preserve"> maja 2018r. </w:t>
      </w:r>
    </w:p>
    <w:p w:rsidR="00084BE4" w:rsidRPr="00084BE4" w:rsidRDefault="00084BE4">
      <w:pPr>
        <w:rPr>
          <w:rFonts w:ascii="Times New Roman" w:hAnsi="Times New Roman" w:cs="Times New Roman"/>
          <w:sz w:val="24"/>
          <w:szCs w:val="24"/>
        </w:rPr>
      </w:pPr>
    </w:p>
    <w:p w:rsidR="00084BE4" w:rsidRPr="00084BE4" w:rsidRDefault="00084BE4" w:rsidP="00A50B23">
      <w:pPr>
        <w:pStyle w:val="Tekstpodstawowy21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 w:rsidRPr="00084BE4">
        <w:rPr>
          <w:rFonts w:ascii="Times New Roman" w:hAnsi="Times New Roman"/>
          <w:sz w:val="24"/>
          <w:szCs w:val="24"/>
        </w:rPr>
        <w:t xml:space="preserve">dot. wyjaśnień specyfikacji istotnych warunków zamówienia postępowania o udzielenie zamówienia publicznego w trybie „przetargu nieograniczonego” na: </w:t>
      </w:r>
      <w:r w:rsidRPr="00084BE4">
        <w:rPr>
          <w:rFonts w:ascii="Times New Roman" w:hAnsi="Times New Roman"/>
          <w:bCs/>
          <w:sz w:val="24"/>
          <w:szCs w:val="24"/>
        </w:rPr>
        <w:t>Zakup i dostawę sprzętu wraz z  oprogramowaniem komputerowym  dla Gminy Krobia  w ramach projektu  „</w:t>
      </w:r>
      <w:r w:rsidRPr="00084BE4">
        <w:rPr>
          <w:rFonts w:ascii="Times New Roman" w:hAnsi="Times New Roman"/>
          <w:sz w:val="24"/>
          <w:szCs w:val="24"/>
        </w:rPr>
        <w:t>Rozwój i integracja systemów informatycznych wspierających komunikację elektroniczną”</w:t>
      </w:r>
      <w:r w:rsidRPr="00084BE4">
        <w:rPr>
          <w:rFonts w:ascii="Times New Roman" w:hAnsi="Times New Roman"/>
          <w:bCs/>
          <w:sz w:val="24"/>
          <w:szCs w:val="24"/>
        </w:rPr>
        <w:t xml:space="preserve"> </w:t>
      </w:r>
      <w:r w:rsidRPr="00084BE4">
        <w:rPr>
          <w:rFonts w:ascii="Times New Roman" w:hAnsi="Times New Roman"/>
          <w:sz w:val="24"/>
          <w:szCs w:val="24"/>
        </w:rPr>
        <w:t>działania 2.1.1, Rozwój elektronicznych usług publicznych</w:t>
      </w:r>
      <w:r w:rsidRPr="00084BE4">
        <w:rPr>
          <w:rFonts w:ascii="Times New Roman" w:hAnsi="Times New Roman"/>
          <w:i/>
          <w:sz w:val="24"/>
          <w:szCs w:val="24"/>
        </w:rPr>
        <w:t xml:space="preserve"> </w:t>
      </w:r>
      <w:r w:rsidRPr="00084BE4">
        <w:rPr>
          <w:rFonts w:ascii="Times New Roman" w:hAnsi="Times New Roman"/>
          <w:bCs/>
          <w:sz w:val="24"/>
          <w:szCs w:val="24"/>
        </w:rPr>
        <w:t xml:space="preserve">2.1, </w:t>
      </w:r>
      <w:r w:rsidRPr="00084BE4">
        <w:rPr>
          <w:rFonts w:ascii="Times New Roman" w:hAnsi="Times New Roman"/>
          <w:sz w:val="24"/>
          <w:szCs w:val="24"/>
        </w:rPr>
        <w:t>Rozwój elektronicznych usług publicznych Wielkopolski Regionalny Program Operacyjny na lata 2014- 2020, Oś Priorytetowa 2. Społeczeństwo Informacyjne, współfinansowanego ze środków Europejskiego Funduszu Rozwoju Regionalnego</w:t>
      </w:r>
    </w:p>
    <w:p w:rsidR="00A50B23" w:rsidRDefault="00084BE4" w:rsidP="00A50B23">
      <w:pPr>
        <w:rPr>
          <w:rFonts w:ascii="Times New Roman" w:hAnsi="Times New Roman" w:cs="Times New Roman"/>
          <w:b/>
          <w:sz w:val="24"/>
          <w:szCs w:val="24"/>
        </w:rPr>
      </w:pPr>
      <w:r w:rsidRPr="00084BE4">
        <w:rPr>
          <w:rFonts w:ascii="Times New Roman" w:hAnsi="Times New Roman" w:cs="Times New Roman"/>
          <w:b/>
          <w:sz w:val="24"/>
          <w:szCs w:val="24"/>
        </w:rPr>
        <w:tab/>
      </w:r>
      <w:r w:rsidRPr="00084BE4">
        <w:rPr>
          <w:rFonts w:ascii="Times New Roman" w:hAnsi="Times New Roman" w:cs="Times New Roman"/>
          <w:b/>
          <w:sz w:val="24"/>
          <w:szCs w:val="24"/>
        </w:rPr>
        <w:tab/>
      </w:r>
    </w:p>
    <w:p w:rsidR="003B6202" w:rsidRPr="00084BE4" w:rsidRDefault="00084BE4" w:rsidP="00A50B23">
      <w:pPr>
        <w:rPr>
          <w:rFonts w:ascii="Times New Roman" w:hAnsi="Times New Roman" w:cs="Times New Roman"/>
          <w:b/>
          <w:sz w:val="24"/>
          <w:szCs w:val="24"/>
        </w:rPr>
      </w:pPr>
      <w:r w:rsidRPr="00084BE4">
        <w:rPr>
          <w:rFonts w:ascii="Times New Roman" w:hAnsi="Times New Roman" w:cs="Times New Roman"/>
          <w:b/>
          <w:sz w:val="24"/>
          <w:szCs w:val="24"/>
        </w:rPr>
        <w:tab/>
      </w:r>
    </w:p>
    <w:p w:rsidR="00084BE4" w:rsidRPr="002841D3" w:rsidRDefault="00084BE4" w:rsidP="002841D3">
      <w:pPr>
        <w:jc w:val="both"/>
        <w:rPr>
          <w:rFonts w:ascii="Times New Roman" w:hAnsi="Times New Roman" w:cs="Times New Roman"/>
        </w:rPr>
      </w:pPr>
      <w:r w:rsidRPr="002841D3">
        <w:rPr>
          <w:rFonts w:ascii="Times New Roman" w:eastAsia="Calibri" w:hAnsi="Times New Roman" w:cs="Times New Roman"/>
        </w:rPr>
        <w:t xml:space="preserve">Gmina Krobia reprezentowana przez Burmistrza ul. Rynek 1, 63-840 Krobia zgodnie z art. 38 ust. 2 ustawy z dnia 29 stycznia 2004 r. Prawo zamówień publicznych </w:t>
      </w:r>
      <w:r w:rsidRPr="002841D3">
        <w:rPr>
          <w:rFonts w:ascii="Times New Roman" w:eastAsia="Calibri" w:hAnsi="Times New Roman" w:cs="Times New Roman"/>
          <w:iCs/>
        </w:rPr>
        <w:t>(</w:t>
      </w:r>
      <w:proofErr w:type="spellStart"/>
      <w:r w:rsidRPr="002841D3">
        <w:rPr>
          <w:rFonts w:ascii="Times New Roman" w:eastAsia="Calibri" w:hAnsi="Times New Roman" w:cs="Times New Roman"/>
          <w:iCs/>
        </w:rPr>
        <w:t>t.j</w:t>
      </w:r>
      <w:proofErr w:type="spellEnd"/>
      <w:r w:rsidRPr="002841D3">
        <w:rPr>
          <w:rFonts w:ascii="Times New Roman" w:eastAsia="Calibri" w:hAnsi="Times New Roman" w:cs="Times New Roman"/>
          <w:iCs/>
        </w:rPr>
        <w:t xml:space="preserve">. Dz. U. z 2017 r. poz. 1579 z </w:t>
      </w:r>
      <w:proofErr w:type="spellStart"/>
      <w:r w:rsidRPr="002841D3">
        <w:rPr>
          <w:rFonts w:ascii="Times New Roman" w:eastAsia="Calibri" w:hAnsi="Times New Roman" w:cs="Times New Roman"/>
          <w:iCs/>
        </w:rPr>
        <w:t>późn</w:t>
      </w:r>
      <w:proofErr w:type="spellEnd"/>
      <w:r w:rsidRPr="002841D3">
        <w:rPr>
          <w:rFonts w:ascii="Times New Roman" w:eastAsia="Calibri" w:hAnsi="Times New Roman" w:cs="Times New Roman"/>
          <w:iCs/>
        </w:rPr>
        <w:t xml:space="preserve">. zm.) </w:t>
      </w:r>
      <w:r w:rsidRPr="002841D3">
        <w:rPr>
          <w:rFonts w:ascii="Times New Roman" w:eastAsia="Calibri" w:hAnsi="Times New Roman" w:cs="Times New Roman"/>
        </w:rPr>
        <w:t>przekazuje wyjaśnienia, w związku z otrzymanymi pytaniami do treści SIWZ w postępowaniu o udzielenie zamówienia publicznego pn.</w:t>
      </w:r>
      <w:r w:rsidRPr="002841D3">
        <w:rPr>
          <w:rFonts w:ascii="Times New Roman" w:hAnsi="Times New Roman" w:cs="Times New Roman"/>
        </w:rPr>
        <w:t xml:space="preserve">  </w:t>
      </w:r>
      <w:r w:rsidRPr="002841D3">
        <w:rPr>
          <w:rFonts w:ascii="Times New Roman" w:eastAsia="Calibri" w:hAnsi="Times New Roman" w:cs="Times New Roman"/>
          <w:bCs/>
        </w:rPr>
        <w:t>Zakup i dostaw</w:t>
      </w:r>
      <w:r w:rsidRPr="002841D3">
        <w:rPr>
          <w:rFonts w:ascii="Times New Roman" w:hAnsi="Times New Roman" w:cs="Times New Roman"/>
          <w:bCs/>
        </w:rPr>
        <w:t xml:space="preserve">a </w:t>
      </w:r>
      <w:r w:rsidRPr="002841D3">
        <w:rPr>
          <w:rFonts w:ascii="Times New Roman" w:eastAsia="Calibri" w:hAnsi="Times New Roman" w:cs="Times New Roman"/>
          <w:bCs/>
        </w:rPr>
        <w:t>sprzętu wraz z  oprogramowaniem komputerowym  dla Gminy Krobia  w ramach projektu  „</w:t>
      </w:r>
      <w:r w:rsidRPr="002841D3">
        <w:rPr>
          <w:rFonts w:ascii="Times New Roman" w:eastAsia="Calibri" w:hAnsi="Times New Roman" w:cs="Times New Roman"/>
        </w:rPr>
        <w:t>Rozwój i integracja systemów informatycznych wspierających komunikację elektroniczną”</w:t>
      </w:r>
      <w:r w:rsidRPr="002841D3">
        <w:rPr>
          <w:rFonts w:ascii="Times New Roman" w:eastAsia="Calibri" w:hAnsi="Times New Roman" w:cs="Times New Roman"/>
          <w:bCs/>
        </w:rPr>
        <w:t xml:space="preserve"> </w:t>
      </w:r>
      <w:r w:rsidRPr="002841D3">
        <w:rPr>
          <w:rFonts w:ascii="Times New Roman" w:eastAsia="Calibri" w:hAnsi="Times New Roman" w:cs="Times New Roman"/>
        </w:rPr>
        <w:t>działania 2.1.1, Rozwój elektronicznych usług publicznych</w:t>
      </w:r>
      <w:r w:rsidRPr="002841D3">
        <w:rPr>
          <w:rFonts w:ascii="Times New Roman" w:eastAsia="Calibri" w:hAnsi="Times New Roman" w:cs="Times New Roman"/>
          <w:i/>
        </w:rPr>
        <w:t xml:space="preserve"> </w:t>
      </w:r>
      <w:r w:rsidRPr="002841D3">
        <w:rPr>
          <w:rFonts w:ascii="Times New Roman" w:eastAsia="Calibri" w:hAnsi="Times New Roman" w:cs="Times New Roman"/>
          <w:bCs/>
        </w:rPr>
        <w:t xml:space="preserve">2.1, </w:t>
      </w:r>
      <w:r w:rsidRPr="002841D3">
        <w:rPr>
          <w:rFonts w:ascii="Times New Roman" w:eastAsia="Calibri" w:hAnsi="Times New Roman" w:cs="Times New Roman"/>
        </w:rPr>
        <w:t>Rozwój elektronicznych usług publicznych Wielkopolski Regionalny Program Operacyjny na lata 2014- 2020, Oś Priorytetowa 2. Społeczeństwo Informacyjne, współfinansowanego ze środków Europejskiego Funduszu Rozwoju Regionalnego</w:t>
      </w:r>
      <w:r w:rsidR="00144CED" w:rsidRPr="002841D3">
        <w:rPr>
          <w:rFonts w:ascii="Times New Roman" w:eastAsia="Calibri" w:hAnsi="Times New Roman" w:cs="Times New Roman"/>
        </w:rPr>
        <w:t>.</w:t>
      </w:r>
    </w:p>
    <w:p w:rsidR="004B136C" w:rsidRPr="002841D3" w:rsidRDefault="004B136C" w:rsidP="002841D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4B136C" w:rsidRPr="002841D3" w:rsidRDefault="004B136C" w:rsidP="002841D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2841D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Pytanie nr 1 </w:t>
      </w:r>
    </w:p>
    <w:p w:rsidR="004B136C" w:rsidRPr="002841D3" w:rsidRDefault="004B136C" w:rsidP="002841D3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1F4BDD" w:rsidRPr="001F4BDD" w:rsidRDefault="001F4BDD" w:rsidP="001F4BDD">
      <w:pPr>
        <w:jc w:val="both"/>
        <w:rPr>
          <w:rFonts w:ascii="Times New Roman" w:hAnsi="Times New Roman" w:cs="Times New Roman"/>
        </w:rPr>
      </w:pPr>
      <w:r w:rsidRPr="001F4BDD">
        <w:rPr>
          <w:rFonts w:ascii="Times New Roman" w:hAnsi="Times New Roman" w:cs="Times New Roman"/>
        </w:rPr>
        <w:t xml:space="preserve">Czy zamawiający dopuści płytę główna wyposażoną w 2 wolne złącza </w:t>
      </w:r>
      <w:proofErr w:type="spellStart"/>
      <w:r w:rsidRPr="001F4BDD">
        <w:rPr>
          <w:rFonts w:ascii="Times New Roman" w:hAnsi="Times New Roman" w:cs="Times New Roman"/>
        </w:rPr>
        <w:t>PCI-E</w:t>
      </w:r>
      <w:proofErr w:type="spellEnd"/>
      <w:r w:rsidRPr="001F4BDD">
        <w:rPr>
          <w:rFonts w:ascii="Times New Roman" w:hAnsi="Times New Roman" w:cs="Times New Roman"/>
        </w:rPr>
        <w:t xml:space="preserve"> x1 zamiast 2 wolnych </w:t>
      </w:r>
      <w:proofErr w:type="spellStart"/>
      <w:r w:rsidRPr="001F4BDD">
        <w:rPr>
          <w:rFonts w:ascii="Times New Roman" w:hAnsi="Times New Roman" w:cs="Times New Roman"/>
        </w:rPr>
        <w:t>PCI-E</w:t>
      </w:r>
      <w:proofErr w:type="spellEnd"/>
      <w:r w:rsidRPr="001F4BDD">
        <w:rPr>
          <w:rFonts w:ascii="Times New Roman" w:hAnsi="Times New Roman" w:cs="Times New Roman"/>
        </w:rPr>
        <w:t xml:space="preserve"> x4 ?</w:t>
      </w:r>
    </w:p>
    <w:p w:rsidR="004B136C" w:rsidRPr="002841D3" w:rsidRDefault="004B136C" w:rsidP="002841D3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084BE4" w:rsidRPr="002841D3" w:rsidRDefault="00084BE4" w:rsidP="002841D3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FF0000"/>
        </w:rPr>
      </w:pPr>
      <w:r w:rsidRPr="002841D3">
        <w:rPr>
          <w:rFonts w:ascii="Times New Roman" w:hAnsi="Times New Roman" w:cs="Times New Roman"/>
          <w:b/>
          <w:bCs/>
          <w:color w:val="FF0000"/>
        </w:rPr>
        <w:t>Odpowiedź</w:t>
      </w:r>
    </w:p>
    <w:p w:rsidR="00084BE4" w:rsidRPr="002841D3" w:rsidRDefault="001F4BDD" w:rsidP="002841D3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nie dopuszcza płyty głównej wyposażonej</w:t>
      </w:r>
      <w:r w:rsidRPr="001F4BDD">
        <w:rPr>
          <w:rFonts w:ascii="Times New Roman" w:hAnsi="Times New Roman" w:cs="Times New Roman"/>
        </w:rPr>
        <w:t xml:space="preserve"> w 2 wolne złącza </w:t>
      </w:r>
      <w:proofErr w:type="spellStart"/>
      <w:r w:rsidRPr="001F4BDD">
        <w:rPr>
          <w:rFonts w:ascii="Times New Roman" w:hAnsi="Times New Roman" w:cs="Times New Roman"/>
        </w:rPr>
        <w:t>PCI-E</w:t>
      </w:r>
      <w:proofErr w:type="spellEnd"/>
      <w:r w:rsidRPr="001F4BDD">
        <w:rPr>
          <w:rFonts w:ascii="Times New Roman" w:hAnsi="Times New Roman" w:cs="Times New Roman"/>
        </w:rPr>
        <w:t xml:space="preserve"> x1</w:t>
      </w:r>
      <w:r>
        <w:rPr>
          <w:rFonts w:ascii="Times New Roman" w:hAnsi="Times New Roman" w:cs="Times New Roman"/>
        </w:rPr>
        <w:t xml:space="preserve">. </w:t>
      </w:r>
    </w:p>
    <w:p w:rsidR="004B136C" w:rsidRPr="002841D3" w:rsidRDefault="004B136C" w:rsidP="002841D3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:rsidR="00084BE4" w:rsidRDefault="00084BE4" w:rsidP="00084B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30C" w:rsidRPr="003B756D" w:rsidRDefault="001F630C" w:rsidP="00084B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56D" w:rsidRPr="003B756D" w:rsidRDefault="003B756D" w:rsidP="003B756D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B756D">
        <w:rPr>
          <w:rFonts w:ascii="Times New Roman" w:hAnsi="Times New Roman" w:cs="Times New Roman"/>
          <w:sz w:val="24"/>
          <w:szCs w:val="24"/>
        </w:rPr>
        <w:t>z up. Burmistrza Krobi</w:t>
      </w:r>
    </w:p>
    <w:p w:rsidR="003B756D" w:rsidRPr="003B756D" w:rsidRDefault="003B756D" w:rsidP="003B756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B756D">
        <w:rPr>
          <w:rFonts w:ascii="Times New Roman" w:hAnsi="Times New Roman" w:cs="Times New Roman"/>
          <w:sz w:val="24"/>
          <w:szCs w:val="24"/>
        </w:rPr>
        <w:tab/>
      </w:r>
      <w:r w:rsidRPr="003B756D">
        <w:rPr>
          <w:rFonts w:ascii="Times New Roman" w:hAnsi="Times New Roman" w:cs="Times New Roman"/>
          <w:sz w:val="24"/>
          <w:szCs w:val="24"/>
        </w:rPr>
        <w:tab/>
      </w:r>
      <w:r w:rsidRPr="003B756D">
        <w:rPr>
          <w:rFonts w:ascii="Times New Roman" w:hAnsi="Times New Roman" w:cs="Times New Roman"/>
          <w:sz w:val="24"/>
          <w:szCs w:val="24"/>
        </w:rPr>
        <w:tab/>
      </w:r>
      <w:r w:rsidRPr="003B756D">
        <w:rPr>
          <w:rFonts w:ascii="Times New Roman" w:hAnsi="Times New Roman" w:cs="Times New Roman"/>
          <w:sz w:val="24"/>
          <w:szCs w:val="24"/>
        </w:rPr>
        <w:tab/>
      </w:r>
      <w:r w:rsidRPr="003B756D">
        <w:rPr>
          <w:rFonts w:ascii="Times New Roman" w:hAnsi="Times New Roman" w:cs="Times New Roman"/>
          <w:sz w:val="24"/>
          <w:szCs w:val="24"/>
        </w:rPr>
        <w:tab/>
      </w:r>
      <w:r w:rsidRPr="003B756D">
        <w:rPr>
          <w:rFonts w:ascii="Times New Roman" w:hAnsi="Times New Roman" w:cs="Times New Roman"/>
          <w:sz w:val="24"/>
          <w:szCs w:val="24"/>
        </w:rPr>
        <w:tab/>
      </w:r>
      <w:r w:rsidRPr="003B756D">
        <w:rPr>
          <w:rFonts w:ascii="Times New Roman" w:hAnsi="Times New Roman" w:cs="Times New Roman"/>
          <w:sz w:val="24"/>
          <w:szCs w:val="24"/>
        </w:rPr>
        <w:tab/>
      </w:r>
      <w:r w:rsidRPr="003B756D">
        <w:rPr>
          <w:rFonts w:ascii="Times New Roman" w:hAnsi="Times New Roman" w:cs="Times New Roman"/>
          <w:sz w:val="24"/>
          <w:szCs w:val="24"/>
        </w:rPr>
        <w:tab/>
      </w:r>
      <w:r w:rsidRPr="003B756D">
        <w:rPr>
          <w:rFonts w:ascii="Times New Roman" w:hAnsi="Times New Roman" w:cs="Times New Roman"/>
          <w:sz w:val="24"/>
          <w:szCs w:val="24"/>
        </w:rPr>
        <w:tab/>
        <w:t xml:space="preserve">      Katarzyna Szablewska</w:t>
      </w:r>
    </w:p>
    <w:p w:rsidR="003B756D" w:rsidRPr="003B756D" w:rsidRDefault="003B756D" w:rsidP="003B756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B756D">
        <w:rPr>
          <w:rFonts w:ascii="Times New Roman" w:hAnsi="Times New Roman" w:cs="Times New Roman"/>
          <w:sz w:val="24"/>
          <w:szCs w:val="24"/>
        </w:rPr>
        <w:tab/>
      </w:r>
      <w:r w:rsidRPr="003B756D">
        <w:rPr>
          <w:rFonts w:ascii="Times New Roman" w:hAnsi="Times New Roman" w:cs="Times New Roman"/>
          <w:sz w:val="24"/>
          <w:szCs w:val="24"/>
        </w:rPr>
        <w:tab/>
      </w:r>
      <w:r w:rsidRPr="003B756D">
        <w:rPr>
          <w:rFonts w:ascii="Times New Roman" w:hAnsi="Times New Roman" w:cs="Times New Roman"/>
          <w:sz w:val="24"/>
          <w:szCs w:val="24"/>
        </w:rPr>
        <w:tab/>
      </w:r>
      <w:r w:rsidRPr="003B756D">
        <w:rPr>
          <w:rFonts w:ascii="Times New Roman" w:hAnsi="Times New Roman" w:cs="Times New Roman"/>
          <w:sz w:val="24"/>
          <w:szCs w:val="24"/>
        </w:rPr>
        <w:tab/>
      </w:r>
      <w:r w:rsidRPr="003B756D">
        <w:rPr>
          <w:rFonts w:ascii="Times New Roman" w:hAnsi="Times New Roman" w:cs="Times New Roman"/>
          <w:sz w:val="24"/>
          <w:szCs w:val="24"/>
        </w:rPr>
        <w:tab/>
      </w:r>
      <w:r w:rsidRPr="003B756D">
        <w:rPr>
          <w:rFonts w:ascii="Times New Roman" w:hAnsi="Times New Roman" w:cs="Times New Roman"/>
          <w:sz w:val="24"/>
          <w:szCs w:val="24"/>
        </w:rPr>
        <w:tab/>
      </w:r>
      <w:r w:rsidRPr="003B756D">
        <w:rPr>
          <w:rFonts w:ascii="Times New Roman" w:hAnsi="Times New Roman" w:cs="Times New Roman"/>
          <w:sz w:val="24"/>
          <w:szCs w:val="24"/>
        </w:rPr>
        <w:tab/>
      </w:r>
      <w:r w:rsidRPr="003B756D">
        <w:rPr>
          <w:rFonts w:ascii="Times New Roman" w:hAnsi="Times New Roman" w:cs="Times New Roman"/>
          <w:sz w:val="24"/>
          <w:szCs w:val="24"/>
        </w:rPr>
        <w:tab/>
      </w:r>
      <w:r w:rsidRPr="003B756D">
        <w:rPr>
          <w:rFonts w:ascii="Times New Roman" w:hAnsi="Times New Roman" w:cs="Times New Roman"/>
          <w:sz w:val="24"/>
          <w:szCs w:val="24"/>
        </w:rPr>
        <w:tab/>
        <w:t xml:space="preserve">     /-/ Sekretarz Gminy</w:t>
      </w:r>
    </w:p>
    <w:p w:rsidR="001F630C" w:rsidRDefault="001F630C" w:rsidP="00084B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300" w:rsidRPr="001F1DE2" w:rsidRDefault="00E25300" w:rsidP="00E25300">
      <w:pPr>
        <w:rPr>
          <w:rFonts w:ascii="Times New Roman" w:hAnsi="Times New Roman"/>
          <w:bCs/>
          <w:sz w:val="24"/>
          <w:szCs w:val="24"/>
        </w:rPr>
      </w:pPr>
    </w:p>
    <w:p w:rsidR="00E25300" w:rsidRPr="001F1DE2" w:rsidRDefault="00E25300" w:rsidP="002841D3">
      <w:pPr>
        <w:rPr>
          <w:rFonts w:ascii="Times New Roman" w:hAnsi="Times New Roman"/>
          <w:bCs/>
          <w:sz w:val="24"/>
          <w:szCs w:val="24"/>
        </w:rPr>
      </w:pPr>
      <w:r w:rsidRPr="001F1DE2">
        <w:rPr>
          <w:rFonts w:ascii="Times New Roman" w:hAnsi="Times New Roman"/>
          <w:b/>
          <w:bCs/>
          <w:sz w:val="24"/>
          <w:szCs w:val="24"/>
        </w:rPr>
        <w:tab/>
      </w:r>
      <w:r w:rsidRPr="001F1DE2">
        <w:rPr>
          <w:rFonts w:ascii="Times New Roman" w:hAnsi="Times New Roman"/>
          <w:b/>
          <w:bCs/>
          <w:sz w:val="24"/>
          <w:szCs w:val="24"/>
        </w:rPr>
        <w:tab/>
      </w:r>
      <w:r w:rsidRPr="001F1DE2">
        <w:rPr>
          <w:rFonts w:ascii="Times New Roman" w:hAnsi="Times New Roman"/>
          <w:b/>
          <w:bCs/>
          <w:sz w:val="24"/>
          <w:szCs w:val="24"/>
        </w:rPr>
        <w:tab/>
      </w:r>
      <w:r w:rsidRPr="001F1DE2">
        <w:rPr>
          <w:rFonts w:ascii="Times New Roman" w:hAnsi="Times New Roman"/>
          <w:b/>
          <w:bCs/>
          <w:sz w:val="24"/>
          <w:szCs w:val="24"/>
        </w:rPr>
        <w:tab/>
      </w:r>
      <w:r w:rsidRPr="001F1DE2">
        <w:rPr>
          <w:rFonts w:ascii="Times New Roman" w:hAnsi="Times New Roman"/>
          <w:b/>
          <w:bCs/>
          <w:sz w:val="24"/>
          <w:szCs w:val="24"/>
        </w:rPr>
        <w:tab/>
      </w:r>
      <w:r w:rsidRPr="001F1DE2">
        <w:rPr>
          <w:rFonts w:ascii="Times New Roman" w:hAnsi="Times New Roman"/>
          <w:b/>
          <w:bCs/>
          <w:sz w:val="24"/>
          <w:szCs w:val="24"/>
        </w:rPr>
        <w:tab/>
      </w:r>
      <w:r w:rsidRPr="001F1DE2">
        <w:rPr>
          <w:rFonts w:ascii="Times New Roman" w:hAnsi="Times New Roman"/>
          <w:b/>
          <w:bCs/>
          <w:sz w:val="24"/>
          <w:szCs w:val="24"/>
        </w:rPr>
        <w:tab/>
      </w:r>
      <w:r w:rsidRPr="001F1DE2">
        <w:rPr>
          <w:rFonts w:ascii="Times New Roman" w:hAnsi="Times New Roman"/>
          <w:bCs/>
          <w:sz w:val="24"/>
          <w:szCs w:val="24"/>
        </w:rPr>
        <w:t xml:space="preserve">   </w:t>
      </w:r>
      <w:r w:rsidRPr="001F1DE2">
        <w:rPr>
          <w:rFonts w:ascii="Times New Roman" w:hAnsi="Times New Roman"/>
          <w:bCs/>
          <w:sz w:val="24"/>
          <w:szCs w:val="24"/>
        </w:rPr>
        <w:tab/>
      </w:r>
      <w:r w:rsidRPr="001F1DE2">
        <w:rPr>
          <w:rFonts w:ascii="Times New Roman" w:hAnsi="Times New Roman"/>
          <w:bCs/>
          <w:sz w:val="24"/>
          <w:szCs w:val="24"/>
        </w:rPr>
        <w:tab/>
      </w:r>
    </w:p>
    <w:p w:rsidR="00E25300" w:rsidRPr="00084BE4" w:rsidRDefault="00E25300" w:rsidP="00084B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25300" w:rsidRPr="00084BE4" w:rsidSect="003B62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36C" w:rsidRDefault="004B136C" w:rsidP="00084BE4">
      <w:pPr>
        <w:spacing w:after="0" w:line="240" w:lineRule="auto"/>
      </w:pPr>
      <w:r>
        <w:separator/>
      </w:r>
    </w:p>
  </w:endnote>
  <w:endnote w:type="continuationSeparator" w:id="1">
    <w:p w:rsidR="004B136C" w:rsidRDefault="004B136C" w:rsidP="0008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36C" w:rsidRDefault="004B136C" w:rsidP="00084BE4">
      <w:pPr>
        <w:spacing w:after="0" w:line="240" w:lineRule="auto"/>
      </w:pPr>
      <w:r>
        <w:separator/>
      </w:r>
    </w:p>
  </w:footnote>
  <w:footnote w:type="continuationSeparator" w:id="1">
    <w:p w:rsidR="004B136C" w:rsidRDefault="004B136C" w:rsidP="0008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36C" w:rsidRDefault="004B13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-249555</wp:posOffset>
          </wp:positionV>
          <wp:extent cx="6191250" cy="628650"/>
          <wp:effectExtent l="19050" t="0" r="0" b="0"/>
          <wp:wrapNone/>
          <wp:docPr id="1" name="Obraz 3" descr="EFRR_Samorzad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EFRR_Samorzad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30D57"/>
    <w:multiLevelType w:val="hybridMultilevel"/>
    <w:tmpl w:val="4D60A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084BE4"/>
    <w:rsid w:val="00084BE4"/>
    <w:rsid w:val="00144CED"/>
    <w:rsid w:val="001F4BDD"/>
    <w:rsid w:val="001F630C"/>
    <w:rsid w:val="002841D3"/>
    <w:rsid w:val="003B6202"/>
    <w:rsid w:val="003B756D"/>
    <w:rsid w:val="00477A9B"/>
    <w:rsid w:val="004B136C"/>
    <w:rsid w:val="007F7A61"/>
    <w:rsid w:val="0082418A"/>
    <w:rsid w:val="008726C9"/>
    <w:rsid w:val="008E2945"/>
    <w:rsid w:val="00930884"/>
    <w:rsid w:val="00952D44"/>
    <w:rsid w:val="00A50B23"/>
    <w:rsid w:val="00D72367"/>
    <w:rsid w:val="00E25300"/>
    <w:rsid w:val="00F2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2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4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BE4"/>
  </w:style>
  <w:style w:type="paragraph" w:styleId="Stopka">
    <w:name w:val="footer"/>
    <w:basedOn w:val="Normalny"/>
    <w:link w:val="StopkaZnak"/>
    <w:uiPriority w:val="99"/>
    <w:semiHidden/>
    <w:unhideWhenUsed/>
    <w:rsid w:val="00084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84BE4"/>
  </w:style>
  <w:style w:type="paragraph" w:styleId="Tekstdymka">
    <w:name w:val="Balloon Text"/>
    <w:basedOn w:val="Normalny"/>
    <w:link w:val="TekstdymkaZnak"/>
    <w:uiPriority w:val="99"/>
    <w:semiHidden/>
    <w:unhideWhenUsed/>
    <w:rsid w:val="0008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BE4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84BE4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084BE4"/>
    <w:pPr>
      <w:widowControl w:val="0"/>
      <w:autoSpaceDE w:val="0"/>
      <w:autoSpaceDN w:val="0"/>
      <w:adjustRightInd w:val="0"/>
      <w:spacing w:after="0" w:line="240" w:lineRule="auto"/>
      <w:ind w:left="150" w:firstLine="283"/>
    </w:pPr>
    <w:rPr>
      <w:rFonts w:ascii="Myriad Pro" w:eastAsiaTheme="minorEastAsia" w:hAnsi="Myriad Pro" w:cs="Myriad Pro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84BE4"/>
    <w:rPr>
      <w:rFonts w:ascii="Myriad Pro" w:eastAsiaTheme="minorEastAsia" w:hAnsi="Myriad Pro" w:cs="Myriad Pro"/>
      <w:lang w:eastAsia="pl-PL"/>
    </w:rPr>
  </w:style>
  <w:style w:type="paragraph" w:styleId="Bezodstpw">
    <w:name w:val="No Spacing"/>
    <w:uiPriority w:val="1"/>
    <w:qFormat/>
    <w:rsid w:val="00D72367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30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30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jratajczak</dc:creator>
  <cp:lastModifiedBy>jratajczak</cp:lastModifiedBy>
  <cp:revision>9</cp:revision>
  <cp:lastPrinted>2018-05-21T12:16:00Z</cp:lastPrinted>
  <dcterms:created xsi:type="dcterms:W3CDTF">2018-05-16T05:03:00Z</dcterms:created>
  <dcterms:modified xsi:type="dcterms:W3CDTF">2018-05-21T12:24:00Z</dcterms:modified>
</cp:coreProperties>
</file>