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4493" w14:textId="28D70322" w:rsidR="00B87962" w:rsidRPr="004910E6" w:rsidRDefault="00BE2FF2" w:rsidP="004910E6">
      <w:pPr>
        <w:tabs>
          <w:tab w:val="left" w:pos="1260"/>
          <w:tab w:val="left" w:pos="2520"/>
        </w:tabs>
        <w:spacing w:line="276" w:lineRule="auto"/>
        <w:jc w:val="both"/>
      </w:pPr>
      <w:r w:rsidRPr="004910E6">
        <w:t>WO</w:t>
      </w:r>
      <w:r w:rsidR="003805D9" w:rsidRPr="004910E6">
        <w:t>.271.</w:t>
      </w:r>
      <w:r w:rsidR="00710760">
        <w:t>39</w:t>
      </w:r>
      <w:r w:rsidR="00A96D3F" w:rsidRPr="004910E6">
        <w:t>.</w:t>
      </w:r>
      <w:r w:rsidR="00E15257" w:rsidRPr="004910E6">
        <w:t>20</w:t>
      </w:r>
      <w:r w:rsidR="004E4173" w:rsidRPr="004910E6">
        <w:t>20</w:t>
      </w:r>
      <w:r w:rsidR="00977724" w:rsidRPr="004910E6">
        <w:t>.ZP</w:t>
      </w:r>
      <w:r w:rsidRPr="004910E6">
        <w:t xml:space="preserve"> </w:t>
      </w:r>
      <w:r w:rsidR="0018329F" w:rsidRPr="004910E6">
        <w:t xml:space="preserve">   </w:t>
      </w:r>
      <w:r w:rsidR="00B452A1" w:rsidRPr="004910E6">
        <w:tab/>
      </w:r>
      <w:r w:rsidR="00B452A1" w:rsidRPr="004910E6">
        <w:tab/>
      </w:r>
      <w:r w:rsidR="00B452A1" w:rsidRPr="004910E6">
        <w:tab/>
      </w:r>
      <w:r w:rsidR="00B452A1" w:rsidRPr="004910E6">
        <w:tab/>
        <w:t xml:space="preserve">     </w:t>
      </w:r>
      <w:r w:rsidR="007B28B1" w:rsidRPr="004910E6">
        <w:t xml:space="preserve">         </w:t>
      </w:r>
      <w:r w:rsidR="00850423" w:rsidRPr="004910E6">
        <w:t xml:space="preserve">    </w:t>
      </w:r>
      <w:r w:rsidR="004C537F" w:rsidRPr="004910E6">
        <w:t xml:space="preserve">     </w:t>
      </w:r>
      <w:r w:rsidR="0037394B" w:rsidRPr="004910E6">
        <w:t xml:space="preserve">Krobia, dnia </w:t>
      </w:r>
      <w:r w:rsidR="004C537F" w:rsidRPr="004910E6">
        <w:t>1</w:t>
      </w:r>
      <w:r w:rsidR="002510CA">
        <w:t>4</w:t>
      </w:r>
      <w:r w:rsidR="00710760">
        <w:t xml:space="preserve"> września</w:t>
      </w:r>
      <w:r w:rsidR="00F80D42" w:rsidRPr="004910E6">
        <w:t xml:space="preserve"> </w:t>
      </w:r>
      <w:r w:rsidR="00E15257" w:rsidRPr="004910E6">
        <w:t>20</w:t>
      </w:r>
      <w:r w:rsidR="004E4173" w:rsidRPr="004910E6">
        <w:t>20</w:t>
      </w:r>
      <w:r w:rsidR="00642226" w:rsidRPr="004910E6">
        <w:t xml:space="preserve"> </w:t>
      </w:r>
      <w:r w:rsidR="00D9135B" w:rsidRPr="004910E6">
        <w:t xml:space="preserve"> </w:t>
      </w:r>
    </w:p>
    <w:p w14:paraId="40EA48A2" w14:textId="77777777" w:rsidR="006B621C" w:rsidRPr="004910E6" w:rsidRDefault="006B621C" w:rsidP="004910E6">
      <w:pPr>
        <w:tabs>
          <w:tab w:val="left" w:pos="1260"/>
          <w:tab w:val="left" w:pos="2520"/>
        </w:tabs>
        <w:spacing w:line="276" w:lineRule="auto"/>
        <w:jc w:val="both"/>
      </w:pPr>
      <w:bookmarkStart w:id="0" w:name="_Hlk32911223"/>
    </w:p>
    <w:p w14:paraId="76F1452A" w14:textId="77777777" w:rsidR="00077240" w:rsidRPr="004910E6" w:rsidRDefault="00077240" w:rsidP="00710760">
      <w:pPr>
        <w:tabs>
          <w:tab w:val="left" w:pos="1260"/>
          <w:tab w:val="left" w:pos="2520"/>
        </w:tabs>
        <w:spacing w:line="276" w:lineRule="auto"/>
        <w:jc w:val="both"/>
      </w:pPr>
    </w:p>
    <w:p w14:paraId="5D7E92B6" w14:textId="77777777" w:rsidR="00710760" w:rsidRDefault="00CB08B3" w:rsidP="00710760">
      <w:pPr>
        <w:spacing w:line="276" w:lineRule="auto"/>
        <w:jc w:val="center"/>
        <w:rPr>
          <w:b/>
          <w:bCs/>
          <w:color w:val="000000"/>
          <w:shd w:val="clear" w:color="auto" w:fill="FFFFFF"/>
        </w:rPr>
      </w:pPr>
      <w:r w:rsidRPr="004910E6">
        <w:t xml:space="preserve">dot. postępowania o udzielenie zamówienia publicznego w trybie „przetargu nieograniczonego” pn. </w:t>
      </w:r>
      <w:bookmarkStart w:id="1" w:name="_Hlk29385586"/>
      <w:r w:rsidR="00710760">
        <w:rPr>
          <w:b/>
          <w:bCs/>
          <w:color w:val="000000"/>
          <w:shd w:val="clear" w:color="auto" w:fill="FFFFFF"/>
        </w:rPr>
        <w:t>Zakup wanny do hydroterapii w ramach zadania pn.: Krobskie Centrum Usług Społecznych</w:t>
      </w:r>
    </w:p>
    <w:bookmarkEnd w:id="1"/>
    <w:p w14:paraId="3D9F5B6F" w14:textId="77777777" w:rsidR="004910E6" w:rsidRPr="004910E6" w:rsidRDefault="004910E6" w:rsidP="00710760">
      <w:pPr>
        <w:tabs>
          <w:tab w:val="left" w:pos="1260"/>
          <w:tab w:val="left" w:pos="2520"/>
        </w:tabs>
        <w:spacing w:line="276" w:lineRule="auto"/>
        <w:jc w:val="both"/>
        <w:rPr>
          <w:b/>
        </w:rPr>
      </w:pPr>
    </w:p>
    <w:p w14:paraId="44911566" w14:textId="77777777" w:rsidR="00077240" w:rsidRPr="00232C8E" w:rsidRDefault="00077240" w:rsidP="00710760">
      <w:pPr>
        <w:tabs>
          <w:tab w:val="left" w:pos="1260"/>
          <w:tab w:val="left" w:pos="2520"/>
        </w:tabs>
        <w:spacing w:line="276" w:lineRule="auto"/>
        <w:jc w:val="both"/>
        <w:rPr>
          <w:b/>
        </w:rPr>
      </w:pPr>
    </w:p>
    <w:p w14:paraId="4EA176CB" w14:textId="734014D5" w:rsidR="00710760" w:rsidRPr="00232C8E" w:rsidRDefault="00CB08B3" w:rsidP="00710760">
      <w:pPr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232C8E">
        <w:rPr>
          <w:rFonts w:eastAsia="Calibri"/>
        </w:rPr>
        <w:t xml:space="preserve">Gmina Krobia reprezentowana przez Burmistrza ul. Rynek 1, 63-840 Krobia zgodnie z art. 38 ust. 2 ustawy z dnia 29 stycznia 2004 r. Prawo zamówień publicznych </w:t>
      </w:r>
      <w:r w:rsidRPr="00232C8E">
        <w:rPr>
          <w:rFonts w:eastAsia="Calibri"/>
          <w:iCs/>
        </w:rPr>
        <w:t>(</w:t>
      </w:r>
      <w:proofErr w:type="spellStart"/>
      <w:r w:rsidRPr="00232C8E">
        <w:rPr>
          <w:rFonts w:eastAsia="Calibri"/>
          <w:iCs/>
        </w:rPr>
        <w:t>t.j</w:t>
      </w:r>
      <w:proofErr w:type="spellEnd"/>
      <w:r w:rsidRPr="00232C8E">
        <w:rPr>
          <w:rFonts w:eastAsia="Calibri"/>
          <w:iCs/>
        </w:rPr>
        <w:t>. Dz. U. z 201</w:t>
      </w:r>
      <w:r w:rsidR="00AB5F3C" w:rsidRPr="00232C8E">
        <w:rPr>
          <w:rFonts w:eastAsia="Calibri"/>
          <w:iCs/>
        </w:rPr>
        <w:t>9</w:t>
      </w:r>
      <w:r w:rsidRPr="00232C8E">
        <w:rPr>
          <w:rFonts w:eastAsia="Calibri"/>
          <w:iCs/>
        </w:rPr>
        <w:t xml:space="preserve"> r. poz. 1</w:t>
      </w:r>
      <w:r w:rsidR="00AB5F3C" w:rsidRPr="00232C8E">
        <w:rPr>
          <w:rFonts w:eastAsia="Calibri"/>
          <w:iCs/>
        </w:rPr>
        <w:t>843</w:t>
      </w:r>
      <w:r w:rsidR="004C537F" w:rsidRPr="00232C8E">
        <w:rPr>
          <w:rFonts w:eastAsia="Calibri"/>
          <w:iCs/>
        </w:rPr>
        <w:t xml:space="preserve">) </w:t>
      </w:r>
      <w:r w:rsidRPr="00232C8E">
        <w:rPr>
          <w:rFonts w:eastAsia="Calibri"/>
        </w:rPr>
        <w:t>przekazuje wyjaśnienia, w związku z otrzymanym pytan</w:t>
      </w:r>
      <w:r w:rsidR="00E804C3" w:rsidRPr="00232C8E">
        <w:rPr>
          <w:rFonts w:eastAsia="Calibri"/>
        </w:rPr>
        <w:t>i</w:t>
      </w:r>
      <w:r w:rsidR="00FF627B">
        <w:rPr>
          <w:rFonts w:eastAsia="Calibri"/>
        </w:rPr>
        <w:t>em</w:t>
      </w:r>
      <w:r w:rsidRPr="00232C8E">
        <w:rPr>
          <w:rFonts w:eastAsia="Calibri"/>
        </w:rPr>
        <w:t xml:space="preserve"> do treści SIWZ w postępowaniu o udzielenie zamówienia publicznego pn. </w:t>
      </w:r>
      <w:r w:rsidR="00710760" w:rsidRPr="00232C8E">
        <w:rPr>
          <w:b/>
          <w:bCs/>
          <w:color w:val="000000"/>
          <w:shd w:val="clear" w:color="auto" w:fill="FFFFFF"/>
        </w:rPr>
        <w:t>Zakup wanny do hydroterapii w ramach zadania pn.: Krobskie Centrum Usług Społecznych</w:t>
      </w:r>
    </w:p>
    <w:p w14:paraId="0CEEBDC1" w14:textId="23572FE0" w:rsidR="004E4173" w:rsidRPr="00232C8E" w:rsidRDefault="004E4173" w:rsidP="004910E6">
      <w:pPr>
        <w:spacing w:line="276" w:lineRule="auto"/>
        <w:jc w:val="both"/>
        <w:rPr>
          <w:b/>
        </w:rPr>
      </w:pPr>
    </w:p>
    <w:bookmarkEnd w:id="0"/>
    <w:p w14:paraId="3759C605" w14:textId="6F89C066" w:rsidR="00232C8E" w:rsidRDefault="00232C8E" w:rsidP="00232C8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32C8E">
        <w:rPr>
          <w:rFonts w:eastAsiaTheme="minorHAnsi"/>
          <w:b/>
          <w:lang w:eastAsia="en-US"/>
        </w:rPr>
        <w:t>Pytanie nr 1</w:t>
      </w:r>
    </w:p>
    <w:p w14:paraId="3AF878AD" w14:textId="77777777" w:rsidR="002510CA" w:rsidRDefault="002510CA" w:rsidP="002510CA">
      <w:pPr>
        <w:spacing w:line="320" w:lineRule="atLeast"/>
        <w:jc w:val="both"/>
      </w:pPr>
      <w:r>
        <w:t>Czy Zamawiający dopuści wannę wykonaną z tworzywa sztucznego TWS wzmocnionego włóknem szklanym?</w:t>
      </w:r>
    </w:p>
    <w:p w14:paraId="6862C8CC" w14:textId="77777777" w:rsidR="002510CA" w:rsidRDefault="002510CA" w:rsidP="002510CA">
      <w:pPr>
        <w:spacing w:line="276" w:lineRule="auto"/>
        <w:jc w:val="both"/>
      </w:pPr>
    </w:p>
    <w:p w14:paraId="693A528C" w14:textId="66F1E172" w:rsidR="002510CA" w:rsidRDefault="002510CA" w:rsidP="002510CA">
      <w:pPr>
        <w:spacing w:line="276" w:lineRule="auto"/>
        <w:jc w:val="both"/>
      </w:pPr>
      <w:r>
        <w:t>TWS jest nowoczesnym materiałem i dalece wyprzedza tworzywa sztuczne takie jak BAKELIT i AKRYL pod względem możliwości technicznych. Dzięki wzmocnieniu włóknami szklanymi i elastycznym właściwościom, tworzywo to znajduje szerokie zastosowanie w branży konstrukcyjnej. AKRYL jest materiałem bardzo twardym i prawie nieelastycznym. Pod wpływem nacisku łatwo powstają w nim pęknięcia naprężeniowe. Należy zatem zachować szczególną ostrożność podczas instalacji armatury, gdyż mocniejszy nacisk wywołany dokręcaniem nakrętek, niechybnie spowoduje powstanie pęknięć naprężeniowych, których nie da się już naprawić.</w:t>
      </w:r>
    </w:p>
    <w:p w14:paraId="7D7DAC8F" w14:textId="77777777" w:rsidR="002510CA" w:rsidRPr="009B2A82" w:rsidRDefault="002510CA" w:rsidP="002510CA">
      <w:pPr>
        <w:spacing w:line="276" w:lineRule="auto"/>
        <w:jc w:val="both"/>
        <w:rPr>
          <w:b/>
        </w:rPr>
      </w:pPr>
      <w:r>
        <w:t>Uszkodzenia dają się naprawić w przypadku obydwu tworzyw sztucznych, jednakże w przypadku wanien z TWS jest to znacznie łatwiejsze i niemal niewidoczne. TWS jest nad wyraz elastyczny i odporny na uszkodzenia.</w:t>
      </w:r>
    </w:p>
    <w:p w14:paraId="349B8537" w14:textId="77777777" w:rsidR="002510CA" w:rsidRPr="00232C8E" w:rsidRDefault="002510CA" w:rsidP="00232C8E">
      <w:pPr>
        <w:spacing w:after="160" w:line="259" w:lineRule="auto"/>
        <w:jc w:val="both"/>
        <w:rPr>
          <w:rFonts w:eastAsiaTheme="minorHAnsi"/>
          <w:b/>
          <w:lang w:eastAsia="en-US"/>
        </w:rPr>
      </w:pPr>
    </w:p>
    <w:p w14:paraId="08ACF2F1" w14:textId="149DC8D8" w:rsidR="00232C8E" w:rsidRPr="00232C8E" w:rsidRDefault="00232C8E" w:rsidP="00232C8E">
      <w:pPr>
        <w:jc w:val="both"/>
        <w:rPr>
          <w:b/>
          <w:bCs/>
        </w:rPr>
      </w:pPr>
      <w:r w:rsidRPr="00232C8E">
        <w:rPr>
          <w:b/>
          <w:bCs/>
        </w:rPr>
        <w:t xml:space="preserve">Odpowiedź </w:t>
      </w:r>
    </w:p>
    <w:p w14:paraId="4A06ED66" w14:textId="77777777" w:rsidR="00232C8E" w:rsidRPr="00232C8E" w:rsidRDefault="00232C8E" w:rsidP="00232C8E">
      <w:pPr>
        <w:jc w:val="both"/>
      </w:pPr>
    </w:p>
    <w:p w14:paraId="1D04B971" w14:textId="37789842" w:rsidR="002510CA" w:rsidRPr="002510CA" w:rsidRDefault="002510CA" w:rsidP="002510CA">
      <w:pPr>
        <w:spacing w:line="276" w:lineRule="auto"/>
        <w:jc w:val="both"/>
      </w:pPr>
      <w:r w:rsidRPr="002510CA">
        <w:t>Zamawiający dopuszcza zaoferowanie wanny z tworzywa sztucznego TWS wzmocnionego włóknem szklanym, pod warunkiem zachowania pozostałych warunków opisanych w SIWZ</w:t>
      </w:r>
      <w:r>
        <w:t>.</w:t>
      </w:r>
    </w:p>
    <w:p w14:paraId="06C6356F" w14:textId="58A4679D" w:rsidR="00232C8E" w:rsidRPr="002510CA" w:rsidRDefault="00232C8E" w:rsidP="002510CA">
      <w:pPr>
        <w:tabs>
          <w:tab w:val="left" w:pos="2670"/>
        </w:tabs>
        <w:jc w:val="both"/>
      </w:pPr>
    </w:p>
    <w:p w14:paraId="3627E174" w14:textId="3300FCCD" w:rsidR="00B06680" w:rsidRDefault="00B06680" w:rsidP="006803EB">
      <w:pPr>
        <w:tabs>
          <w:tab w:val="left" w:pos="2670"/>
        </w:tabs>
      </w:pPr>
    </w:p>
    <w:p w14:paraId="3A2919EC" w14:textId="77777777" w:rsidR="00F4652B" w:rsidRDefault="00F4652B" w:rsidP="00F4652B">
      <w:pPr>
        <w:rPr>
          <w:bCs/>
        </w:rPr>
      </w:pPr>
    </w:p>
    <w:p w14:paraId="55D43ABD" w14:textId="77777777" w:rsidR="00F4652B" w:rsidRDefault="00F4652B" w:rsidP="00F4652B">
      <w:pPr>
        <w:ind w:left="5664" w:firstLine="708"/>
        <w:rPr>
          <w:bCs/>
        </w:rPr>
      </w:pPr>
      <w:r>
        <w:rPr>
          <w:bCs/>
        </w:rPr>
        <w:t xml:space="preserve">  Burmistrz Krobi</w:t>
      </w:r>
    </w:p>
    <w:p w14:paraId="49DE53DA" w14:textId="77777777" w:rsidR="00F4652B" w:rsidRDefault="00F4652B" w:rsidP="00F4652B">
      <w:pPr>
        <w:rPr>
          <w:bCs/>
        </w:rPr>
      </w:pP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/-/ Łukasz Kubiak</w:t>
      </w:r>
    </w:p>
    <w:p w14:paraId="1F377870" w14:textId="30BE3A03" w:rsidR="00B06680" w:rsidRDefault="00B06680" w:rsidP="00F4652B">
      <w:pPr>
        <w:rPr>
          <w:bCs/>
        </w:rPr>
      </w:pPr>
      <w:r>
        <w:rPr>
          <w:bCs/>
        </w:rPr>
        <w:t xml:space="preserve">  </w:t>
      </w:r>
    </w:p>
    <w:p w14:paraId="47EF2042" w14:textId="77777777" w:rsidR="00B06680" w:rsidRPr="006803EB" w:rsidRDefault="00B06680" w:rsidP="006803EB">
      <w:pPr>
        <w:tabs>
          <w:tab w:val="left" w:pos="2670"/>
        </w:tabs>
      </w:pPr>
    </w:p>
    <w:sectPr w:rsidR="00B06680" w:rsidRPr="006803EB" w:rsidSect="001E1812">
      <w:headerReference w:type="default" r:id="rId7"/>
      <w:footerReference w:type="default" r:id="rId8"/>
      <w:pgSz w:w="11906" w:h="16838"/>
      <w:pgMar w:top="1560" w:right="1558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14984" w14:textId="77777777" w:rsidR="00121017" w:rsidRDefault="00121017" w:rsidP="003347BE">
      <w:r>
        <w:separator/>
      </w:r>
    </w:p>
  </w:endnote>
  <w:endnote w:type="continuationSeparator" w:id="0">
    <w:p w14:paraId="2CFB2440" w14:textId="77777777" w:rsidR="00121017" w:rsidRDefault="00121017" w:rsidP="0033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80FA" w14:textId="77777777" w:rsidR="00710760" w:rsidRPr="00252D1F" w:rsidRDefault="00710760" w:rsidP="00710760">
    <w:pPr>
      <w:pStyle w:val="Stopka"/>
      <w:tabs>
        <w:tab w:val="clear" w:pos="4536"/>
        <w:tab w:val="clear" w:pos="9072"/>
        <w:tab w:val="left" w:pos="1855"/>
      </w:tabs>
      <w:jc w:val="center"/>
      <w:rPr>
        <w:rFonts w:ascii="Arial Narrow" w:hAnsi="Arial Narrow"/>
        <w:i/>
        <w:iCs/>
        <w:sz w:val="16"/>
        <w:szCs w:val="16"/>
      </w:rPr>
    </w:pPr>
    <w:r w:rsidRPr="00252D1F">
      <w:rPr>
        <w:b/>
        <w:bCs/>
        <w:i/>
        <w:iCs/>
        <w:sz w:val="16"/>
        <w:szCs w:val="16"/>
      </w:rPr>
      <w:t>Krobskie Centrum Usług Społecznych - RPWP.09.01.02-30-0014/17</w:t>
    </w:r>
  </w:p>
  <w:p w14:paraId="3388D458" w14:textId="77777777" w:rsidR="00C23684" w:rsidRDefault="00C23684" w:rsidP="00C23684">
    <w:pPr>
      <w:pStyle w:val="Stopka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79766" w14:textId="77777777" w:rsidR="00121017" w:rsidRDefault="00121017" w:rsidP="003347BE">
      <w:r>
        <w:separator/>
      </w:r>
    </w:p>
  </w:footnote>
  <w:footnote w:type="continuationSeparator" w:id="0">
    <w:p w14:paraId="40A0E76D" w14:textId="77777777" w:rsidR="00121017" w:rsidRDefault="00121017" w:rsidP="0033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F159" w14:textId="77777777" w:rsidR="00D555C3" w:rsidRDefault="00D555C3">
    <w:pPr>
      <w:pStyle w:val="Nagwek"/>
    </w:pPr>
  </w:p>
  <w:p w14:paraId="43D9ADE3" w14:textId="5E09EE75" w:rsidR="00D555C3" w:rsidRDefault="00710760">
    <w:pPr>
      <w:pStyle w:val="Nagwek"/>
    </w:pPr>
    <w:r>
      <w:rPr>
        <w:noProof/>
      </w:rPr>
      <w:drawing>
        <wp:inline distT="0" distB="0" distL="0" distR="0" wp14:anchorId="3E0DEE13" wp14:editId="0297F854">
          <wp:extent cx="5427980" cy="472779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47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656"/>
    <w:multiLevelType w:val="hybridMultilevel"/>
    <w:tmpl w:val="FA76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18D"/>
    <w:multiLevelType w:val="hybridMultilevel"/>
    <w:tmpl w:val="C1EA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3F1C"/>
    <w:multiLevelType w:val="multilevel"/>
    <w:tmpl w:val="940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134B5"/>
    <w:multiLevelType w:val="hybridMultilevel"/>
    <w:tmpl w:val="6CE62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06"/>
    <w:rsid w:val="0001534B"/>
    <w:rsid w:val="00017C14"/>
    <w:rsid w:val="00020FC6"/>
    <w:rsid w:val="000307D8"/>
    <w:rsid w:val="000421D9"/>
    <w:rsid w:val="00044DE5"/>
    <w:rsid w:val="000574D5"/>
    <w:rsid w:val="00061B3C"/>
    <w:rsid w:val="00075175"/>
    <w:rsid w:val="00077240"/>
    <w:rsid w:val="00077408"/>
    <w:rsid w:val="0008319B"/>
    <w:rsid w:val="00085E27"/>
    <w:rsid w:val="00091553"/>
    <w:rsid w:val="000A69D9"/>
    <w:rsid w:val="000B310F"/>
    <w:rsid w:val="000B68E0"/>
    <w:rsid w:val="000B6D31"/>
    <w:rsid w:val="000C4F4C"/>
    <w:rsid w:val="000D070F"/>
    <w:rsid w:val="000F2825"/>
    <w:rsid w:val="00100D71"/>
    <w:rsid w:val="00106820"/>
    <w:rsid w:val="00121017"/>
    <w:rsid w:val="00142A1E"/>
    <w:rsid w:val="00142C54"/>
    <w:rsid w:val="001450B8"/>
    <w:rsid w:val="001762BF"/>
    <w:rsid w:val="0018329F"/>
    <w:rsid w:val="001A3361"/>
    <w:rsid w:val="001E1812"/>
    <w:rsid w:val="001E6A12"/>
    <w:rsid w:val="001F7C75"/>
    <w:rsid w:val="002000F5"/>
    <w:rsid w:val="00216F79"/>
    <w:rsid w:val="00232C8E"/>
    <w:rsid w:val="00233E97"/>
    <w:rsid w:val="00234386"/>
    <w:rsid w:val="00240625"/>
    <w:rsid w:val="002510CA"/>
    <w:rsid w:val="002554E5"/>
    <w:rsid w:val="00267E25"/>
    <w:rsid w:val="00272CEE"/>
    <w:rsid w:val="00274D07"/>
    <w:rsid w:val="00293690"/>
    <w:rsid w:val="002A3125"/>
    <w:rsid w:val="002A429C"/>
    <w:rsid w:val="002B363D"/>
    <w:rsid w:val="002E442A"/>
    <w:rsid w:val="002F1142"/>
    <w:rsid w:val="002F589C"/>
    <w:rsid w:val="002F5C3B"/>
    <w:rsid w:val="00327738"/>
    <w:rsid w:val="003347BE"/>
    <w:rsid w:val="003358F2"/>
    <w:rsid w:val="003416DB"/>
    <w:rsid w:val="003419A7"/>
    <w:rsid w:val="00341C8A"/>
    <w:rsid w:val="00342278"/>
    <w:rsid w:val="00342E93"/>
    <w:rsid w:val="003446E2"/>
    <w:rsid w:val="00346285"/>
    <w:rsid w:val="0037394B"/>
    <w:rsid w:val="003805D9"/>
    <w:rsid w:val="00382749"/>
    <w:rsid w:val="003839CA"/>
    <w:rsid w:val="003970B6"/>
    <w:rsid w:val="003C13C6"/>
    <w:rsid w:val="003D52C0"/>
    <w:rsid w:val="003E523F"/>
    <w:rsid w:val="00445BB7"/>
    <w:rsid w:val="00446B59"/>
    <w:rsid w:val="00465030"/>
    <w:rsid w:val="004910E6"/>
    <w:rsid w:val="004B0D9A"/>
    <w:rsid w:val="004C0341"/>
    <w:rsid w:val="004C537F"/>
    <w:rsid w:val="004D156D"/>
    <w:rsid w:val="004E4173"/>
    <w:rsid w:val="004F0291"/>
    <w:rsid w:val="00502939"/>
    <w:rsid w:val="005063DA"/>
    <w:rsid w:val="0051379E"/>
    <w:rsid w:val="00522E29"/>
    <w:rsid w:val="00525613"/>
    <w:rsid w:val="00525A7F"/>
    <w:rsid w:val="00534C27"/>
    <w:rsid w:val="00557DAF"/>
    <w:rsid w:val="00567A04"/>
    <w:rsid w:val="00572F85"/>
    <w:rsid w:val="00584041"/>
    <w:rsid w:val="0058633E"/>
    <w:rsid w:val="005A522D"/>
    <w:rsid w:val="005B630A"/>
    <w:rsid w:val="005C0EEE"/>
    <w:rsid w:val="005C2C17"/>
    <w:rsid w:val="005D768F"/>
    <w:rsid w:val="005E771D"/>
    <w:rsid w:val="005F6D94"/>
    <w:rsid w:val="00622A8D"/>
    <w:rsid w:val="00630904"/>
    <w:rsid w:val="00632489"/>
    <w:rsid w:val="00642226"/>
    <w:rsid w:val="00643829"/>
    <w:rsid w:val="00670453"/>
    <w:rsid w:val="006803EB"/>
    <w:rsid w:val="006A3EC5"/>
    <w:rsid w:val="006B621C"/>
    <w:rsid w:val="006C7015"/>
    <w:rsid w:val="006D63F8"/>
    <w:rsid w:val="006E5980"/>
    <w:rsid w:val="006F5FB2"/>
    <w:rsid w:val="006F7291"/>
    <w:rsid w:val="00706354"/>
    <w:rsid w:val="00710760"/>
    <w:rsid w:val="007130DE"/>
    <w:rsid w:val="00724BC5"/>
    <w:rsid w:val="007327E5"/>
    <w:rsid w:val="00751CFB"/>
    <w:rsid w:val="00757ECF"/>
    <w:rsid w:val="00762508"/>
    <w:rsid w:val="00767A35"/>
    <w:rsid w:val="007728F5"/>
    <w:rsid w:val="007A2239"/>
    <w:rsid w:val="007A44EF"/>
    <w:rsid w:val="007B28B1"/>
    <w:rsid w:val="007B491B"/>
    <w:rsid w:val="007B75E3"/>
    <w:rsid w:val="007D460D"/>
    <w:rsid w:val="007F4FFF"/>
    <w:rsid w:val="00813A1C"/>
    <w:rsid w:val="00815922"/>
    <w:rsid w:val="00850423"/>
    <w:rsid w:val="008653C2"/>
    <w:rsid w:val="0086597F"/>
    <w:rsid w:val="00884D0A"/>
    <w:rsid w:val="008908FB"/>
    <w:rsid w:val="00896B6D"/>
    <w:rsid w:val="008C4BB4"/>
    <w:rsid w:val="008C7FC5"/>
    <w:rsid w:val="008D13FF"/>
    <w:rsid w:val="008E1444"/>
    <w:rsid w:val="008F11CB"/>
    <w:rsid w:val="009251F8"/>
    <w:rsid w:val="00927CEB"/>
    <w:rsid w:val="009412BE"/>
    <w:rsid w:val="009511B2"/>
    <w:rsid w:val="0095363F"/>
    <w:rsid w:val="00956DFA"/>
    <w:rsid w:val="009575B8"/>
    <w:rsid w:val="00967DB8"/>
    <w:rsid w:val="009737CF"/>
    <w:rsid w:val="00977724"/>
    <w:rsid w:val="009875F6"/>
    <w:rsid w:val="00991856"/>
    <w:rsid w:val="009A37AA"/>
    <w:rsid w:val="009A40C1"/>
    <w:rsid w:val="009B0A72"/>
    <w:rsid w:val="009B4D37"/>
    <w:rsid w:val="009C0E99"/>
    <w:rsid w:val="009E6B08"/>
    <w:rsid w:val="009F5364"/>
    <w:rsid w:val="00A02167"/>
    <w:rsid w:val="00A06F21"/>
    <w:rsid w:val="00A3499C"/>
    <w:rsid w:val="00A463A3"/>
    <w:rsid w:val="00A546CF"/>
    <w:rsid w:val="00A55246"/>
    <w:rsid w:val="00A61A0E"/>
    <w:rsid w:val="00A63B3E"/>
    <w:rsid w:val="00A66829"/>
    <w:rsid w:val="00A80963"/>
    <w:rsid w:val="00A85120"/>
    <w:rsid w:val="00A96D3F"/>
    <w:rsid w:val="00AA0711"/>
    <w:rsid w:val="00AA0869"/>
    <w:rsid w:val="00AA094C"/>
    <w:rsid w:val="00AA3790"/>
    <w:rsid w:val="00AB5F3C"/>
    <w:rsid w:val="00AE010F"/>
    <w:rsid w:val="00AF6149"/>
    <w:rsid w:val="00AF6BEF"/>
    <w:rsid w:val="00B03FCE"/>
    <w:rsid w:val="00B049FC"/>
    <w:rsid w:val="00B054FD"/>
    <w:rsid w:val="00B06680"/>
    <w:rsid w:val="00B10A4A"/>
    <w:rsid w:val="00B2044B"/>
    <w:rsid w:val="00B3219F"/>
    <w:rsid w:val="00B40683"/>
    <w:rsid w:val="00B40E3B"/>
    <w:rsid w:val="00B41527"/>
    <w:rsid w:val="00B42F16"/>
    <w:rsid w:val="00B452A1"/>
    <w:rsid w:val="00B6485C"/>
    <w:rsid w:val="00B65682"/>
    <w:rsid w:val="00B71AAC"/>
    <w:rsid w:val="00B72995"/>
    <w:rsid w:val="00B87962"/>
    <w:rsid w:val="00BA703B"/>
    <w:rsid w:val="00BB6BE8"/>
    <w:rsid w:val="00BD3F44"/>
    <w:rsid w:val="00BD4F18"/>
    <w:rsid w:val="00BD6AEB"/>
    <w:rsid w:val="00BE2FF2"/>
    <w:rsid w:val="00BF3788"/>
    <w:rsid w:val="00BF3FD9"/>
    <w:rsid w:val="00C019A5"/>
    <w:rsid w:val="00C17161"/>
    <w:rsid w:val="00C21E06"/>
    <w:rsid w:val="00C2242D"/>
    <w:rsid w:val="00C23684"/>
    <w:rsid w:val="00C45D84"/>
    <w:rsid w:val="00C5384B"/>
    <w:rsid w:val="00C5596C"/>
    <w:rsid w:val="00C61EC8"/>
    <w:rsid w:val="00C76843"/>
    <w:rsid w:val="00C812F9"/>
    <w:rsid w:val="00C830F6"/>
    <w:rsid w:val="00C83A4F"/>
    <w:rsid w:val="00C866A0"/>
    <w:rsid w:val="00C941DA"/>
    <w:rsid w:val="00CA7C5B"/>
    <w:rsid w:val="00CB08B3"/>
    <w:rsid w:val="00CC4F7D"/>
    <w:rsid w:val="00CD234C"/>
    <w:rsid w:val="00CD777D"/>
    <w:rsid w:val="00CE4142"/>
    <w:rsid w:val="00CE5630"/>
    <w:rsid w:val="00D17B05"/>
    <w:rsid w:val="00D306BB"/>
    <w:rsid w:val="00D449AF"/>
    <w:rsid w:val="00D51CD5"/>
    <w:rsid w:val="00D5243E"/>
    <w:rsid w:val="00D529A8"/>
    <w:rsid w:val="00D540E3"/>
    <w:rsid w:val="00D555C3"/>
    <w:rsid w:val="00D9135B"/>
    <w:rsid w:val="00DB22C3"/>
    <w:rsid w:val="00DC4291"/>
    <w:rsid w:val="00DD7431"/>
    <w:rsid w:val="00DF0BB9"/>
    <w:rsid w:val="00DF3CC4"/>
    <w:rsid w:val="00DF6F39"/>
    <w:rsid w:val="00E07ACE"/>
    <w:rsid w:val="00E10492"/>
    <w:rsid w:val="00E1335D"/>
    <w:rsid w:val="00E15257"/>
    <w:rsid w:val="00E33F3B"/>
    <w:rsid w:val="00E42E4C"/>
    <w:rsid w:val="00E51AC8"/>
    <w:rsid w:val="00E51B11"/>
    <w:rsid w:val="00E67393"/>
    <w:rsid w:val="00E67520"/>
    <w:rsid w:val="00E804C3"/>
    <w:rsid w:val="00E849DB"/>
    <w:rsid w:val="00EA4643"/>
    <w:rsid w:val="00EC5D8A"/>
    <w:rsid w:val="00EE2753"/>
    <w:rsid w:val="00F00D2B"/>
    <w:rsid w:val="00F076A6"/>
    <w:rsid w:val="00F10857"/>
    <w:rsid w:val="00F315E4"/>
    <w:rsid w:val="00F36090"/>
    <w:rsid w:val="00F4652B"/>
    <w:rsid w:val="00F50AAA"/>
    <w:rsid w:val="00F54040"/>
    <w:rsid w:val="00F64B46"/>
    <w:rsid w:val="00F774A5"/>
    <w:rsid w:val="00F80D42"/>
    <w:rsid w:val="00F82F0C"/>
    <w:rsid w:val="00F851FD"/>
    <w:rsid w:val="00FC0910"/>
    <w:rsid w:val="00FD4F62"/>
    <w:rsid w:val="00FE6E63"/>
    <w:rsid w:val="00FF23E4"/>
    <w:rsid w:val="00FF363E"/>
    <w:rsid w:val="00FF627B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A9893"/>
  <w15:docId w15:val="{653A467A-317C-4363-9E14-85A08A7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045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45BB7"/>
    <w:pPr>
      <w:keepNext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045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0453"/>
    <w:rPr>
      <w:sz w:val="28"/>
      <w:szCs w:val="28"/>
    </w:rPr>
  </w:style>
  <w:style w:type="paragraph" w:styleId="Tekstdymka">
    <w:name w:val="Balloon Text"/>
    <w:basedOn w:val="Normalny"/>
    <w:semiHidden/>
    <w:rsid w:val="00C21E06"/>
    <w:rPr>
      <w:rFonts w:ascii="Tahoma" w:hAnsi="Tahoma" w:cs="Tahoma"/>
      <w:sz w:val="16"/>
      <w:szCs w:val="16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C83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6F7291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BE"/>
    <w:rPr>
      <w:sz w:val="24"/>
      <w:szCs w:val="24"/>
    </w:rPr>
  </w:style>
  <w:style w:type="paragraph" w:customStyle="1" w:styleId="Tekstpodstawowy21">
    <w:name w:val="Tekst podstawowy 21"/>
    <w:basedOn w:val="Normalny"/>
    <w:rsid w:val="00D555C3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C23684"/>
    <w:rPr>
      <w:rFonts w:ascii="Arial Narrow" w:eastAsia="Arial Narrow" w:hAnsi="Arial Narrow" w:cs="Arial Narrow"/>
      <w:sz w:val="22"/>
      <w:szCs w:val="22"/>
    </w:rPr>
  </w:style>
  <w:style w:type="character" w:customStyle="1" w:styleId="font">
    <w:name w:val="font"/>
    <w:basedOn w:val="Domylnaczcionkaakapitu"/>
    <w:rsid w:val="00E07ACE"/>
  </w:style>
  <w:style w:type="character" w:customStyle="1" w:styleId="BezodstpwZnak">
    <w:name w:val="Bez odstępów Znak"/>
    <w:link w:val="Bezodstpw"/>
    <w:uiPriority w:val="1"/>
    <w:locked/>
    <w:rsid w:val="006803EB"/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E417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kapitzlistZnak">
    <w:name w:val="Akapit z listą Znak"/>
    <w:aliases w:val="1.Nagłówek Znak"/>
    <w:link w:val="Akapitzlist"/>
    <w:uiPriority w:val="34"/>
    <w:rsid w:val="000F282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9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PZP 341/32/02</vt:lpstr>
    </vt:vector>
  </TitlesOfParts>
  <Company>UMKrobia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PZP 341/32/02</dc:title>
  <dc:creator>Puslednik</dc:creator>
  <cp:lastModifiedBy>Judyta Ratajczak</cp:lastModifiedBy>
  <cp:revision>19</cp:revision>
  <cp:lastPrinted>2020-06-01T09:21:00Z</cp:lastPrinted>
  <dcterms:created xsi:type="dcterms:W3CDTF">2020-06-01T06:44:00Z</dcterms:created>
  <dcterms:modified xsi:type="dcterms:W3CDTF">2020-09-14T11:05:00Z</dcterms:modified>
</cp:coreProperties>
</file>