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26" w:rsidRDefault="00051626" w:rsidP="004B74B2">
      <w:pPr>
        <w:pStyle w:val="Default"/>
        <w:jc w:val="center"/>
      </w:pPr>
    </w:p>
    <w:p w:rsidR="004B74B2" w:rsidRDefault="004B74B2" w:rsidP="004B74B2">
      <w:pPr>
        <w:pStyle w:val="Default"/>
        <w:jc w:val="center"/>
      </w:pPr>
      <w:r>
        <w:t>Załącznik nr 1</w:t>
      </w:r>
    </w:p>
    <w:p w:rsidR="004B74B2" w:rsidRDefault="004B74B2" w:rsidP="004B74B2">
      <w:pPr>
        <w:pStyle w:val="Default"/>
        <w:jc w:val="center"/>
      </w:pPr>
    </w:p>
    <w:p w:rsidR="004B74B2" w:rsidRDefault="00C150DE" w:rsidP="004B74B2">
      <w:pPr>
        <w:pStyle w:val="Default"/>
        <w:jc w:val="center"/>
      </w:pPr>
      <w:r>
        <w:t xml:space="preserve">  </w:t>
      </w:r>
    </w:p>
    <w:p w:rsidR="004B74B2" w:rsidRPr="004B74B2" w:rsidRDefault="00600DCA" w:rsidP="004B74B2">
      <w:pPr>
        <w:pStyle w:val="Default"/>
        <w:jc w:val="center"/>
        <w:rPr>
          <w:b/>
          <w:bCs/>
        </w:rPr>
      </w:pPr>
      <w:r>
        <w:rPr>
          <w:b/>
          <w:bCs/>
        </w:rPr>
        <w:t>Szczegółowy wy</w:t>
      </w:r>
      <w:r w:rsidR="00B139D7">
        <w:rPr>
          <w:b/>
          <w:bCs/>
        </w:rPr>
        <w:t>kaz wyposażenia- gabinet pielęgniarki</w:t>
      </w:r>
    </w:p>
    <w:p w:rsidR="004B74B2" w:rsidRPr="004B74B2" w:rsidRDefault="004B74B2" w:rsidP="004B74B2">
      <w:pPr>
        <w:pStyle w:val="Default"/>
        <w:jc w:val="center"/>
        <w:rPr>
          <w:b/>
          <w:bCs/>
        </w:rPr>
      </w:pPr>
      <w:r w:rsidRPr="004B74B2">
        <w:rPr>
          <w:b/>
          <w:bCs/>
        </w:rPr>
        <w:t>dla</w:t>
      </w:r>
    </w:p>
    <w:p w:rsidR="00353378" w:rsidRDefault="004B74B2" w:rsidP="004B74B2">
      <w:pPr>
        <w:pStyle w:val="Default"/>
        <w:jc w:val="center"/>
        <w:rPr>
          <w:rFonts w:eastAsia="Times New Roman" w:cs="Times New Roman"/>
          <w:b/>
          <w:lang w:eastAsia="pl-PL"/>
        </w:rPr>
      </w:pPr>
      <w:r w:rsidRPr="004B74B2">
        <w:rPr>
          <w:b/>
          <w:bCs/>
        </w:rPr>
        <w:t xml:space="preserve"> nowopowstającego żłobka </w:t>
      </w:r>
      <w:r w:rsidR="00600DCA">
        <w:rPr>
          <w:b/>
          <w:bCs/>
        </w:rPr>
        <w:t>gminnego</w:t>
      </w:r>
      <w:r w:rsidRPr="004B74B2">
        <w:rPr>
          <w:b/>
          <w:bCs/>
        </w:rPr>
        <w:t xml:space="preserve"> </w:t>
      </w:r>
      <w:r>
        <w:rPr>
          <w:rFonts w:eastAsia="Times New Roman" w:cs="Times New Roman"/>
          <w:b/>
          <w:lang w:eastAsia="pl-PL"/>
        </w:rPr>
        <w:t>w Krobi</w:t>
      </w:r>
    </w:p>
    <w:p w:rsidR="004B74B2" w:rsidRDefault="00600DCA" w:rsidP="004B74B2">
      <w:pPr>
        <w:pStyle w:val="Default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ul.</w:t>
      </w:r>
      <w:r w:rsidR="0083515E">
        <w:rPr>
          <w:rFonts w:eastAsia="Times New Roman" w:cs="Times New Roman"/>
          <w:b/>
          <w:lang w:eastAsia="pl-PL"/>
        </w:rPr>
        <w:t xml:space="preserve"> </w:t>
      </w:r>
      <w:r w:rsidR="004B74B2">
        <w:rPr>
          <w:rFonts w:eastAsia="Times New Roman" w:cs="Times New Roman"/>
          <w:b/>
          <w:lang w:eastAsia="pl-PL"/>
        </w:rPr>
        <w:t>Powstańców Wielkopolskich 103 b, 63-840 Krobia</w:t>
      </w:r>
    </w:p>
    <w:p w:rsidR="0015461E" w:rsidRDefault="0015461E" w:rsidP="0015461E">
      <w:pPr>
        <w:autoSpaceDE w:val="0"/>
        <w:jc w:val="both"/>
        <w:rPr>
          <w:rFonts w:ascii="Arial" w:hAnsi="Arial"/>
        </w:rPr>
      </w:pPr>
    </w:p>
    <w:p w:rsidR="0015461E" w:rsidRPr="00ED0CDD" w:rsidRDefault="0015461E" w:rsidP="0015461E">
      <w:pPr>
        <w:autoSpaceDE w:val="0"/>
        <w:jc w:val="both"/>
        <w:rPr>
          <w:rFonts w:ascii="Arial" w:eastAsiaTheme="minorHAnsi" w:hAnsi="Arial"/>
          <w:kern w:val="0"/>
          <w:lang w:eastAsia="en-US" w:bidi="ar-SA"/>
        </w:rPr>
      </w:pPr>
      <w:r w:rsidRPr="001160F8">
        <w:rPr>
          <w:rFonts w:ascii="Arial" w:hAnsi="Arial"/>
        </w:rPr>
        <w:t xml:space="preserve">Zamieszczone dane urządzeń mają charakter przykładowy. Dopuszcza się zastosowanie produktów o parametrach równoważnych lecz nie gorszych niż przyjęto w niniejszym opisie przedmiotu zamówienia. Wszystkim pozycjom niniejszego wykazu wyposażenia zamówienia towarzyszą wyrazy „lub równoważny”, co oznacza, że dopuszcza się zastosowanie urządzeń i materiałów nie gorszych niż opisywane, tj. spełniających wymagania techniczne, funkcjonalne i jakościowe co najmniej takie, jak wskazane lub lepsze. </w:t>
      </w:r>
      <w:bookmarkStart w:id="0" w:name="_GoBack"/>
      <w:bookmarkEnd w:id="0"/>
      <w:r w:rsidRPr="002818AC">
        <w:rPr>
          <w:rFonts w:ascii="Arial" w:hAnsi="Arial"/>
        </w:rPr>
        <w:t xml:space="preserve">Zamawiający zastrzega konieczność montażu przez   Wykonawcę urządzeń określonych  w poz. </w:t>
      </w:r>
      <w:r w:rsidR="00F42D1C">
        <w:rPr>
          <w:rFonts w:ascii="Arial" w:hAnsi="Arial"/>
        </w:rPr>
        <w:t xml:space="preserve">1,4,6,7,9 </w:t>
      </w:r>
      <w:r w:rsidRPr="002818AC">
        <w:rPr>
          <w:rFonts w:ascii="Arial" w:hAnsi="Arial"/>
        </w:rPr>
        <w:t>niniejszego wykazu .</w:t>
      </w:r>
    </w:p>
    <w:p w:rsidR="00051626" w:rsidRPr="004B74B2" w:rsidRDefault="00051626" w:rsidP="004B74B2">
      <w:pPr>
        <w:pStyle w:val="Default"/>
        <w:jc w:val="center"/>
        <w:rPr>
          <w:b/>
        </w:rPr>
      </w:pPr>
    </w:p>
    <w:p w:rsidR="004B74B2" w:rsidRDefault="004B74B2" w:rsidP="004B74B2">
      <w:pPr>
        <w:pStyle w:val="Default"/>
        <w:jc w:val="center"/>
        <w:rPr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2769"/>
        <w:gridCol w:w="4534"/>
        <w:gridCol w:w="1134"/>
      </w:tblGrid>
      <w:tr w:rsidR="00B139D7" w:rsidRPr="00920A1F" w:rsidTr="00B139D7">
        <w:trPr>
          <w:trHeight w:val="1035"/>
        </w:trPr>
        <w:tc>
          <w:tcPr>
            <w:tcW w:w="602" w:type="dxa"/>
            <w:noWrap/>
            <w:hideMark/>
          </w:tcPr>
          <w:p w:rsidR="00B139D7" w:rsidRPr="00920A1F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769" w:type="dxa"/>
            <w:noWrap/>
            <w:hideMark/>
          </w:tcPr>
          <w:p w:rsidR="00B139D7" w:rsidRPr="00920A1F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Przedmiot zamówienia</w:t>
            </w:r>
          </w:p>
        </w:tc>
        <w:tc>
          <w:tcPr>
            <w:tcW w:w="4534" w:type="dxa"/>
            <w:hideMark/>
          </w:tcPr>
          <w:p w:rsidR="00B139D7" w:rsidRPr="00920A1F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Opis  przedmiotu</w:t>
            </w:r>
          </w:p>
        </w:tc>
        <w:tc>
          <w:tcPr>
            <w:tcW w:w="1134" w:type="dxa"/>
            <w:noWrap/>
            <w:hideMark/>
          </w:tcPr>
          <w:p w:rsidR="00B139D7" w:rsidRPr="00920A1F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B139D7" w:rsidRPr="00920A1F" w:rsidTr="00B139D7">
        <w:trPr>
          <w:trHeight w:val="1035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Kozetka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Kozetka rehabilitacyjna przeznaczona do badań medycznych. Posiada metalową konstrukcję i leżankę pokrytą skajem.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Kozetka dwuczęściowa z regulowanym kątem nachylenia wezgłowia, o wym. 182 x 50 x 55 cm (dł. x szer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wys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139D7" w:rsidRPr="00920A1F" w:rsidTr="00B139D7">
        <w:trPr>
          <w:trHeight w:val="1545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Aparat do pomiaru ciśnienia tętniczego krwi z kompletem mankietów dla dzieci i dorosłych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aparat do mierzenia ciśnienia zegarowy</w:t>
            </w:r>
            <w:r w:rsidRPr="00A674E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  <w:t>• zestaw mankietów dla niemowląt dzieci i dorosłych:</w:t>
            </w:r>
            <w:r w:rsidRPr="00A674E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  <w:t>mankiet dla noworodka (niemowląt): obwód do 13 cm, szerokość 5,5 cm</w:t>
            </w:r>
            <w:r w:rsidRPr="00A674E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  <w:t>mankiet dla dzieci: obwód od 13 do 19 (cm), szerokość 8 cm</w:t>
            </w:r>
            <w:r w:rsidRPr="00A674E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  <w:t>mankiet dla dorosłych: obwód 18,4 do 26,7 (cm), szerokość 10 cm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139D7" w:rsidRPr="00920A1F" w:rsidTr="00B139D7">
        <w:trPr>
          <w:trHeight w:val="2040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Termometr bezdotykowy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Pomiar z odległości 0,5 - 3 cm z przymiarem na boku termometru.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Pomiar poniżej 1 s.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Wysoka dokładność wynosząca 0,2°C</w:t>
            </w:r>
            <w:r w:rsidRPr="00A674E7">
              <w:rPr>
                <w:rFonts w:ascii="Calibri" w:eastAsia="Times New Roman" w:hAnsi="Calibri" w:cs="Times New Roman"/>
                <w:strike/>
                <w:color w:val="FF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Duży ekran z podświetleniem.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Automatyczne wyłączanie po 30 sekundach.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Wskaźnik zużycia baterii. 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139D7" w:rsidRPr="00920A1F" w:rsidTr="00B139D7">
        <w:trPr>
          <w:trHeight w:val="1725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Waga medyczna ze wzrostomierzem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waga elektroniczna o budowie kolumnowej z wysuwanym i obracanym w osi pionowej wzrostomierzem przeznaczona  do ważenia i mierzenia osób w pozycji stojącej Pozwalająca  na  pomiar ciężaru w przedziale od 1 do 200 kg oraz pomiar wzrostu w zakresie od 60 do 200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Zasilanie: bateryjne lub sieciowe (zasilacz w zestawie)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139D7" w:rsidRPr="00920A1F" w:rsidTr="00B139D7">
        <w:trPr>
          <w:trHeight w:val="6135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Apteczka duża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Apteczka pierwszej pomocy ze stelażem mocującym do ściany.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wym. 28 x 20 x 11,5 cm (dł. x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). Skład zgodny z normą, spełnia wymagania norm Unii Europejskiej. Apteczka zawiera: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Kompres zimny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Kompres na oko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3 szt. Kompres 10x10 a2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Opaska elastyczna 4 m x 6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Opaska elastyczna 4 m x 8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1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Plaster 10 x 6 cm (8 szt.)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1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Plaster (14 szt.)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Plaster 5 m x 2,5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3 szt. Opatrunek indywidualny M sterylny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Opatrunek indywidualny G sterylny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Opatrunek indywidualny K sterylny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Chusta opatrunkowa 60 x 80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Chusta trójkątna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1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Chusta z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fliseliny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(5 szt.)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Koc ratunkowy 160 x 210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Nożyczki 19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4 szt. Rękawice winylowe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6 szt. Chusteczka dezynfekująca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Ustnik do sztucznego oddychania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Instrukcja udzielania pierwszej pomocy wraz z wykazem telefonów alarmowych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139D7" w:rsidRPr="00920A1F" w:rsidTr="00B139D7">
        <w:trPr>
          <w:trHeight w:val="3585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Dozownik środka dezynfekującego</w:t>
            </w:r>
          </w:p>
        </w:tc>
        <w:tc>
          <w:tcPr>
            <w:tcW w:w="4534" w:type="dxa"/>
            <w:hideMark/>
          </w:tcPr>
          <w:p w:rsidR="00B139D7" w:rsidRPr="00A674E7" w:rsidRDefault="00B139D7" w:rsidP="00706BF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Główne cechy produktu: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pojemność 1 litr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wykonany z tworzywa sztucznego ABS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kolor: biały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mechanizm dozujący łatwy do demontażu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 regulacja dozy preparatów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wymiary</w:t>
            </w:r>
            <w:r w:rsidR="00706BF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ok.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: A szer. 10 x B głęb. 12 x C wys. 24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sposób dozowania: łokciowy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uzupełniany z kanistra, nie wymaga wkładów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ramię dozownika: plastikowe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dostosowany do płynów dezynfekujących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ła</w:t>
            </w:r>
            <w:r w:rsidR="00706BF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twy w utrzymani w czystości</w:t>
            </w:r>
            <w:r w:rsidR="00706BF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   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zestaw wkrętów do montażu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139D7" w:rsidRPr="00920A1F" w:rsidTr="00B139D7">
        <w:trPr>
          <w:trHeight w:val="1290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Stolik zabiegowy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Stolik zabiegowy , wykonany ze stali pokrytej lakierem proszkowym. Osadzony jest na kółkach jezdnych z hamulcem. Posiada 2 szklane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pólki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oraz miskę wykonaną z tworzywa.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Długość: 86 cm, Szerokość: 44 cm, Wysokość: 95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Waga: 15 kg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139D7" w:rsidRPr="00920A1F" w:rsidTr="00B139D7">
        <w:trPr>
          <w:trHeight w:val="7155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8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Zestaw </w:t>
            </w:r>
            <w:r w:rsidRPr="00920A1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przeciwwstrząsowy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Zestaw przeciwwstrząsowy- torba, pusta, wykonana z materiału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odpornego na rozdarcie oraz ścieranie. Wymiary: wysokość 29cm x szerokość 21cm x długość 42,5 cm; Wyposażenie: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1) 1szt - MASECZKA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ratow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„usta –usta” jednorazowego użytku z filtrem (polska)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2) Przyrząd do przetaczania płynów infuzyjnych typ IS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3) 2szt -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Wenflon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1,0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4) 2szt -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Wenflon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1,2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5) 2szt -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Wenflon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1,4 mm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6) 2szt - Igła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Luer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0,8*40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7) 2szt - Igła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Luer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0,9*40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8) 2szt - Igła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Luer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1,2x40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9) 2szt - Igła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Luer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1.1x40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10) 2szt - Igła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Luer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1,2x40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11) 2szt - Strzykawka jednorazowa 10 ml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12) 2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- Strzykawka jednorazowa 20 ml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13) 8szt - Rękawice diagnostyczne rozmiar L - Rękawice pudrowane, niejałowe, zawierające lateks kauczuku naturalnego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14) 10szt - Gaziki do dezynfekcji - gaziki nasączone spirytusem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15) 6szt -  przylepiec do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wenflonów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16) 1szt - Przylepiec bez opatrunku 1,25cm x 5m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17) 1szt - Gaza opatrunkowa jałowa 1/2m kw.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18)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Staza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standardowa z plastikowym zamkiem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19) Przylepiec z opatrunkiem 6cm x 1m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20) Opaska opatrunkowa dziana 4m x 10cm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21) Folia izotermiczna tzw. koc przeżycia: 200cmx160cm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22) Nożyczki do cięcia bandaży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23)Pojemnik na Odpady medyczne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Pojemnik 0,7 l na zużyte igły. Kubek plastikowy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139D7" w:rsidRPr="00920A1F" w:rsidTr="00B139D7">
        <w:trPr>
          <w:trHeight w:val="1035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Parawan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Parawan pojedynczy, składany  z kółkami do swobodnego przemieszczania.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o wym. 100 x 185 cm (dł. x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z zasłoną z folii zmywalnej 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139D7" w:rsidRPr="00920A1F" w:rsidTr="00B139D7">
        <w:trPr>
          <w:trHeight w:val="2190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Stetoskop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Stetoskop dwuprzewodowy z dwustronną głowicą. 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139D7" w:rsidRPr="00920A1F" w:rsidTr="00B139D7">
        <w:trPr>
          <w:trHeight w:val="1725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Pakiet do odkażania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wirusobójczy płynny preparat do dezynfekcji rąk. Różne warianty: 100 ml, opakowanie kieszonkowe; 500ml butelka bez pompki; 500ml butelka z pompką; 1l butelka bez pompki; 5l kanister.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139D7" w:rsidRPr="00920A1F" w:rsidTr="00B139D7">
        <w:trPr>
          <w:trHeight w:val="3435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12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Zestaw maseczek twarzowych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Hypoalergiczne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dwuwarstwowe, pozbawione włókna szklanego, maski ochronne wykonane są z włókniny.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Zapewniające filtrację powietrza.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Maseczki posiadają zakładki i elastyczne gumki umożliwiające wygodne mocowanie 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ilość sztuk w opakowaniu: 50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B139D7" w:rsidRPr="00920A1F" w:rsidTr="00B139D7">
        <w:trPr>
          <w:trHeight w:val="1035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Rękawiczki jednorazowe  (opakowanie)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Rękawice nitrylowe,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bezpudrowe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jednorazowego użytku.  100 sztuk w opakowaniu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B139D7" w:rsidRPr="00920A1F" w:rsidTr="00B139D7">
        <w:trPr>
          <w:trHeight w:val="1545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2769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Szyny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kramera</w:t>
            </w:r>
            <w:proofErr w:type="spellEnd"/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Zestaw szyn Kramera składa się z 14 szyn o różnej długości umieszczonych w materiałowej torbie.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B139D7" w:rsidRPr="00920A1F" w:rsidTr="00B139D7">
        <w:trPr>
          <w:trHeight w:val="4605"/>
        </w:trPr>
        <w:tc>
          <w:tcPr>
            <w:tcW w:w="602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2769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Apteczka</w:t>
            </w:r>
          </w:p>
        </w:tc>
        <w:tc>
          <w:tcPr>
            <w:tcW w:w="4534" w:type="dxa"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Szkolna apteczka w poręcznym plecaku. Skład zgodny z normą: DIN 13164 PLUS.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wym. 23 x 16,5 x 5,5 cm (dł. x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 Apteczka zawiera: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3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Kompres 10 x 10 cm (2 szt.) sterylny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Opaska elastyczna 4 m x 6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3 szt. Opaska elastyczna 4 m x 8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1 </w:t>
            </w:r>
            <w:proofErr w:type="spellStart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kpl</w:t>
            </w:r>
            <w:proofErr w:type="spellEnd"/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Plaster 10 x 6 cm (8 szt.)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Plaster 5 m x 2,5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3 szt. Opatrunek indywidualny M sterylny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Opatrunek indywidualny G sterylny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Chusta opatrunkowa 40 x 60 cm sterylna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Chusta opatrunkowa 60 x 80 cm sterylna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Chusta trójkątna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Koc ratunkowy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Nożyczki 14,5 cm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4 szt. Rękawice winylowe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2 szt. Chusteczka alkoholowa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Ustnik do sztucznego oddychania</w:t>
            </w: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 szt. Instrukcja udzielania pierwszej pomocy</w:t>
            </w:r>
          </w:p>
        </w:tc>
        <w:tc>
          <w:tcPr>
            <w:tcW w:w="1134" w:type="dxa"/>
            <w:noWrap/>
            <w:hideMark/>
          </w:tcPr>
          <w:p w:rsidR="00B139D7" w:rsidRPr="00A674E7" w:rsidRDefault="00B139D7" w:rsidP="0058687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674E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</w:tbl>
    <w:p w:rsidR="00DB1B33" w:rsidRDefault="00DB1B33" w:rsidP="004B74B2">
      <w:pPr>
        <w:pStyle w:val="Default"/>
        <w:jc w:val="center"/>
        <w:rPr>
          <w:b/>
        </w:rPr>
      </w:pPr>
    </w:p>
    <w:p w:rsidR="00DB1B33" w:rsidRPr="004B74B2" w:rsidRDefault="00DB1B33" w:rsidP="004B74B2">
      <w:pPr>
        <w:pStyle w:val="Default"/>
        <w:jc w:val="center"/>
        <w:rPr>
          <w:b/>
        </w:rPr>
      </w:pPr>
    </w:p>
    <w:sectPr w:rsidR="00DB1B33" w:rsidRPr="004B74B2" w:rsidSect="007E72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78" w:rsidRDefault="00353378" w:rsidP="00051626">
      <w:r>
        <w:separator/>
      </w:r>
    </w:p>
  </w:endnote>
  <w:endnote w:type="continuationSeparator" w:id="1">
    <w:p w:rsidR="00353378" w:rsidRDefault="00353378" w:rsidP="0005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78" w:rsidRDefault="00353378" w:rsidP="00051626">
      <w:r>
        <w:separator/>
      </w:r>
    </w:p>
  </w:footnote>
  <w:footnote w:type="continuationSeparator" w:id="1">
    <w:p w:rsidR="00353378" w:rsidRDefault="00353378" w:rsidP="00051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78" w:rsidRDefault="00D51D14">
    <w:pPr>
      <w:pStyle w:val="Nagwek"/>
    </w:pPr>
    <w:r w:rsidRPr="00D51D1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-259080</wp:posOffset>
          </wp:positionV>
          <wp:extent cx="5752465" cy="571500"/>
          <wp:effectExtent l="19050" t="0" r="635" b="0"/>
          <wp:wrapSquare wrapText="bothSides"/>
          <wp:docPr id="1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B74B2"/>
    <w:rsid w:val="0000065A"/>
    <w:rsid w:val="00047FF2"/>
    <w:rsid w:val="00051626"/>
    <w:rsid w:val="000D5D4D"/>
    <w:rsid w:val="0012341F"/>
    <w:rsid w:val="001522CC"/>
    <w:rsid w:val="0015461E"/>
    <w:rsid w:val="00157B1F"/>
    <w:rsid w:val="001C706A"/>
    <w:rsid w:val="001D694B"/>
    <w:rsid w:val="00227902"/>
    <w:rsid w:val="0025783D"/>
    <w:rsid w:val="002927F8"/>
    <w:rsid w:val="003524B2"/>
    <w:rsid w:val="00353378"/>
    <w:rsid w:val="00361415"/>
    <w:rsid w:val="00375E16"/>
    <w:rsid w:val="003E277B"/>
    <w:rsid w:val="003F2878"/>
    <w:rsid w:val="004B74B2"/>
    <w:rsid w:val="0050021F"/>
    <w:rsid w:val="00541250"/>
    <w:rsid w:val="00543394"/>
    <w:rsid w:val="005A6B53"/>
    <w:rsid w:val="005B3CE4"/>
    <w:rsid w:val="00600DCA"/>
    <w:rsid w:val="00610AA9"/>
    <w:rsid w:val="00660D2F"/>
    <w:rsid w:val="006C1F4B"/>
    <w:rsid w:val="00706BFD"/>
    <w:rsid w:val="00711485"/>
    <w:rsid w:val="007814B2"/>
    <w:rsid w:val="007D4547"/>
    <w:rsid w:val="007E722F"/>
    <w:rsid w:val="007E7D9F"/>
    <w:rsid w:val="0083515E"/>
    <w:rsid w:val="00885D0E"/>
    <w:rsid w:val="008A5632"/>
    <w:rsid w:val="008B5B44"/>
    <w:rsid w:val="008E6F6B"/>
    <w:rsid w:val="009F1386"/>
    <w:rsid w:val="00A15D6F"/>
    <w:rsid w:val="00A16298"/>
    <w:rsid w:val="00A2304B"/>
    <w:rsid w:val="00A768EC"/>
    <w:rsid w:val="00B139D7"/>
    <w:rsid w:val="00B23C99"/>
    <w:rsid w:val="00BC2AEB"/>
    <w:rsid w:val="00BD2811"/>
    <w:rsid w:val="00C150DE"/>
    <w:rsid w:val="00C8787F"/>
    <w:rsid w:val="00C920D4"/>
    <w:rsid w:val="00CB41ED"/>
    <w:rsid w:val="00D30E8B"/>
    <w:rsid w:val="00D51D14"/>
    <w:rsid w:val="00D927D3"/>
    <w:rsid w:val="00D975B6"/>
    <w:rsid w:val="00DB1B33"/>
    <w:rsid w:val="00E45B3A"/>
    <w:rsid w:val="00E62FF3"/>
    <w:rsid w:val="00E94E86"/>
    <w:rsid w:val="00EA1356"/>
    <w:rsid w:val="00EC1C02"/>
    <w:rsid w:val="00F27779"/>
    <w:rsid w:val="00F4058E"/>
    <w:rsid w:val="00F42D1C"/>
    <w:rsid w:val="00F42FA4"/>
    <w:rsid w:val="00F7391E"/>
    <w:rsid w:val="00F8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1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4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16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162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516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5162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2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62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DBiernat</cp:lastModifiedBy>
  <cp:revision>4</cp:revision>
  <cp:lastPrinted>2019-12-05T14:13:00Z</cp:lastPrinted>
  <dcterms:created xsi:type="dcterms:W3CDTF">2020-01-16T15:33:00Z</dcterms:created>
  <dcterms:modified xsi:type="dcterms:W3CDTF">2020-01-16T16:13:00Z</dcterms:modified>
</cp:coreProperties>
</file>