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28" w:rsidRDefault="00CD1028" w:rsidP="00CD1028">
      <w:pPr>
        <w:spacing w:after="0"/>
        <w:jc w:val="right"/>
        <w:rPr>
          <w:b/>
        </w:rPr>
      </w:pPr>
      <w:r>
        <w:rPr>
          <w:b/>
        </w:rPr>
        <w:tab/>
      </w:r>
      <w:r w:rsidRPr="005614ED">
        <w:rPr>
          <w:b/>
        </w:rPr>
        <w:t xml:space="preserve">Załącznik nr </w:t>
      </w:r>
      <w:r w:rsidR="008D4F6F">
        <w:rPr>
          <w:b/>
        </w:rPr>
        <w:t>2</w:t>
      </w:r>
      <w:r w:rsidRPr="005614ED">
        <w:rPr>
          <w:b/>
        </w:rPr>
        <w:t xml:space="preserve"> do SIWZ </w:t>
      </w:r>
    </w:p>
    <w:p w:rsidR="00CD1028" w:rsidRDefault="00CD1028" w:rsidP="004A2D36">
      <w:pPr>
        <w:jc w:val="center"/>
        <w:rPr>
          <w:b/>
          <w:sz w:val="24"/>
        </w:rPr>
      </w:pPr>
    </w:p>
    <w:p w:rsidR="004A2D36" w:rsidRDefault="004A2D36" w:rsidP="004A2D36">
      <w:pPr>
        <w:jc w:val="center"/>
        <w:rPr>
          <w:b/>
          <w:sz w:val="24"/>
        </w:rPr>
      </w:pPr>
      <w:r>
        <w:rPr>
          <w:b/>
          <w:sz w:val="24"/>
        </w:rPr>
        <w:t>Standardy Utrzymania Dróg</w:t>
      </w:r>
    </w:p>
    <w:p w:rsidR="004A2D36" w:rsidRDefault="004A2D36" w:rsidP="004A2D36">
      <w:pPr>
        <w:rPr>
          <w:rFonts w:eastAsia="Arial" w:cs="Times New Roman"/>
          <w:color w:val="171717"/>
          <w:szCs w:val="20"/>
          <w:u w:val="single"/>
        </w:rPr>
      </w:pPr>
    </w:p>
    <w:p w:rsidR="005E796B" w:rsidRDefault="005E796B" w:rsidP="005E79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Wykonawca, wykonywać będzie następujące zadania zarządcy drogi określone w ustawie z dnia 21 marca 1985 r. o drogach publicznych, w art. 20 (tj. Dz. U. 2017 poz. 2222), mianowicie:</w:t>
      </w:r>
    </w:p>
    <w:p w:rsidR="005E796B" w:rsidRDefault="005E796B" w:rsidP="005E796B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utrzymanie nawierzchni drogi, chodników, drogowych obiektów inżynierskich, urządzeń zabezpieczających ruch i innych urządzeń związanych z drogą,</w:t>
      </w:r>
    </w:p>
    <w:p w:rsidR="005E796B" w:rsidRDefault="005E796B" w:rsidP="005E796B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realizowanie zadań w zakresie inżynierii ruchu,</w:t>
      </w:r>
    </w:p>
    <w:p w:rsidR="005E796B" w:rsidRDefault="005E796B" w:rsidP="005E796B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koordynowanie robót w pasie drogowym,</w:t>
      </w:r>
    </w:p>
    <w:p w:rsidR="005E796B" w:rsidRDefault="005E796B" w:rsidP="005E796B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wykonywanie robót interwencyjnych,</w:t>
      </w:r>
    </w:p>
    <w:p w:rsidR="005E796B" w:rsidRDefault="005E796B" w:rsidP="005E796B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utrzymaniowych i zabezpieczających, przeciwdziałanie niszczeniu dróg przez ich użytkowników,</w:t>
      </w:r>
    </w:p>
    <w:p w:rsidR="005E796B" w:rsidRDefault="005E796B" w:rsidP="005E796B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przeciwdziałanie niekorzystnym przeobrażeniom środowiska, mogącym powstać lub powstającym w następstwie budowy bądź utrzymania dróg.</w:t>
      </w:r>
    </w:p>
    <w:p w:rsidR="005E796B" w:rsidRDefault="005E796B" w:rsidP="005E796B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Obowiązki związane z utrzymaniem</w:t>
      </w:r>
    </w:p>
    <w:p w:rsidR="005E796B" w:rsidRDefault="005E796B" w:rsidP="005E796B">
      <w:pPr>
        <w:pStyle w:val="NormalnyWeb"/>
        <w:shd w:val="clear" w:color="auto" w:fill="FFFFFF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będzie ponosił obowiązki związane z utrzymaniem wybudowanej przez siebie infrastruktury, w ramach którego można rozróżnić:</w:t>
      </w:r>
    </w:p>
    <w:p w:rsidR="005E796B" w:rsidRDefault="005E796B" w:rsidP="005E796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Utrzymanie zimowe</w:t>
      </w:r>
    </w:p>
    <w:p w:rsidR="005E796B" w:rsidRDefault="005E796B" w:rsidP="005E796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Utrzymanie całoroczne;</w:t>
      </w:r>
    </w:p>
    <w:p w:rsidR="005E796B" w:rsidRDefault="005E796B" w:rsidP="005E796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Remonty i naprawy</w:t>
      </w:r>
    </w:p>
    <w:p w:rsidR="005E796B" w:rsidRDefault="005E796B" w:rsidP="005E796B">
      <w:pPr>
        <w:pStyle w:val="NormalnyWeb"/>
        <w:numPr>
          <w:ilvl w:val="1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Zimowe utrzymanie: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będzie monitorował stan dróg oraz stacje meteorologiczne, aby podjąć działania oraz ustalić optymalne zabiegi w zakresie odśnieżania i usuwania lodu. Czynności w zakresie zimowego utrzymania dróg mają być zgodne z „Wytycznymi zimowego utrzymania dróg”, które są załącznikiem do Zarządzenia Generalnego Dyrektora Dróg Krajowych i Autostrad w sprawie wprowadzenia wytycznych (Zarządzenie GDDKiA nr 18 z 30 czerwca 2006 r. z późn. zm.). Wymagania i zasady zawarte w „Wytycznych zimowego utrzymania dróg.”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Obowiązują przy planowaniu, przygotowaniu, wykonawstwie i odbiorze prac związanych z zimowym utrzymaniem dróg krajowych, których zarządcą jest Wykonawca. Wytyczne obejmują wymagania techniczne, technologiczne, kontrolne oraz organizacyjne i zawierają kwestie związane z: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pracami przygotowawczymi do sezonu zimowego,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przygotowaniem i składowaniem materiałów do usuwania śliskości zimowej,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bierną osłoną dróg,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odśnieżaniem,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zapobieganiem powstawaniu i likwidacją śliskości,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pracami porządkowymi,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zasadami odbioru robót zimowych,</w:t>
      </w:r>
    </w:p>
    <w:p w:rsidR="005E796B" w:rsidRDefault="005E796B" w:rsidP="005E796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obsługą meteorologiczną.</w:t>
      </w:r>
    </w:p>
    <w:p w:rsidR="005E796B" w:rsidRDefault="005E796B" w:rsidP="005E796B">
      <w:pPr>
        <w:pStyle w:val="NormalnyWeb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lastRenderedPageBreak/>
        <w:t>Ustala się dla Drogi utrzymanie w standardzie II.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Wymagany standard utrzymania Drogi w okresie zimowym: Standard utrzymania II – opis i dopuszczalne odstępstwa: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Dopuszczalne odstępstwa od stanu nawierzchni opisanego standardem z określeniem czasu w jakim skutki danego zjawiska atmosferycznego powinny być usunięte (zlikwidowane)</w:t>
      </w:r>
    </w:p>
    <w:p w:rsidR="005E796B" w:rsidRDefault="005E796B" w:rsidP="005E796B">
      <w:pPr>
        <w:pStyle w:val="NormalnyWeb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Opis zadania – odśnieżanie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Zadanie obejmuje wszystkie czynności umożliwiające korzystanie z Drogi podczas opadów śniegu w sezonie zimowym. Wykonawca udostępni siłę roboczą, zasoby techniczne, sprzęt zapasowy oraz materiały potrzebne do wykonywania czynności związanych z utrzymaniem zimowym spełniając wymagania czasu reakcji.</w:t>
      </w:r>
    </w:p>
    <w:p w:rsidR="005E796B" w:rsidRDefault="005E796B" w:rsidP="005E796B">
      <w:pPr>
        <w:pStyle w:val="NormalnyWeb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Wymagania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Droga będzie eksploatowana w standardzie utrzymania zimowego II. Jeśli zajdzie konieczność, odśnieżanie należy połączyć z zastosowaniem środka do usuwania śliskości zimowej.</w:t>
      </w:r>
    </w:p>
    <w:p w:rsidR="005E796B" w:rsidRDefault="005E796B" w:rsidP="005E796B">
      <w:pPr>
        <w:pStyle w:val="NormalnyWeb"/>
        <w:shd w:val="clear" w:color="auto" w:fill="FFFFFF"/>
        <w:spacing w:after="240" w:afterAutospacing="0" w:line="276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zobowiązany jest przystąpić do odśnieżania dróg w okresie zimowym w czasie 1 ( jednej) godz. od momentu zakończenia opadów śniegu.</w:t>
      </w:r>
    </w:p>
    <w:p w:rsidR="005E796B" w:rsidRDefault="005E796B" w:rsidP="005E796B">
      <w:pPr>
        <w:pStyle w:val="NormalnyWeb"/>
        <w:shd w:val="clear" w:color="auto" w:fill="FFFFFF"/>
        <w:spacing w:after="240" w:afterAutospacing="0" w:line="276" w:lineRule="auto"/>
        <w:ind w:left="108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Wykonawca zobowiązany jest przystąpić do odladzania drogi w okresie zimowym w przypadku wystąpienia zdarzenia, z częstotliwością 2 razy na dobę. </w:t>
      </w:r>
    </w:p>
    <w:p w:rsidR="005E796B" w:rsidRDefault="005E796B" w:rsidP="005E796B">
      <w:pPr>
        <w:pStyle w:val="NormalnyWeb"/>
        <w:numPr>
          <w:ilvl w:val="1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Utrzymanie całoroczne: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będzie utrzymywał pas drogowy w dobrym stanie technicznym i estetycznym. W związku z tą funkcją, będzie wykonywał czynności:</w:t>
      </w:r>
    </w:p>
    <w:p w:rsidR="005E796B" w:rsidRDefault="005E796B" w:rsidP="005E796B">
      <w:pPr>
        <w:pStyle w:val="NormalnyWeb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Opróżniania koszy ulicznych co najmniej raz w tygodniu;</w:t>
      </w:r>
    </w:p>
    <w:p w:rsidR="005E796B" w:rsidRDefault="005E796B" w:rsidP="005E796B">
      <w:pPr>
        <w:ind w:left="1077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Wykonawca jest zobowiązany do bieżącej kontroli mocowania kosza, pojemnika i słupka. W razie dewastacji lub kradzieży kosza lub pojemnika Wykonawca jest zobowiązany niezwłocznie zawiadomić Zamawiającego</w:t>
      </w:r>
    </w:p>
    <w:p w:rsidR="005E796B" w:rsidRDefault="005E796B" w:rsidP="005E796B">
      <w:pPr>
        <w:pStyle w:val="NormalnyWeb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Utrzymanie czystości ulic;</w:t>
      </w:r>
    </w:p>
    <w:p w:rsidR="005E796B" w:rsidRDefault="005E796B" w:rsidP="005E796B">
      <w:pPr>
        <w:pStyle w:val="NormalnyWeb"/>
        <w:shd w:val="clear" w:color="auto" w:fill="FFFFFF"/>
        <w:ind w:left="107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Utrzymanie  w czystości ulic i placów ( zamiatanie mechaniczne i ręczne) : </w:t>
      </w:r>
    </w:p>
    <w:p w:rsidR="005E796B" w:rsidRDefault="005E796B" w:rsidP="005E796B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szerokość zamiatania mechanicznego – od 1,0 m do 2,0 m </w:t>
      </w:r>
    </w:p>
    <w:p w:rsidR="005E796B" w:rsidRDefault="005E796B" w:rsidP="005E796B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przypadku zalegania dużej ilości nieczystości wykonawca zobowiązany jest do skutecznego wykonania usługi,</w:t>
      </w:r>
    </w:p>
    <w:p w:rsidR="005E796B" w:rsidRDefault="005E796B" w:rsidP="005E796B">
      <w:pPr>
        <w:pStyle w:val="NormalnyWeb"/>
        <w:numPr>
          <w:ilvl w:val="1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Remonty i naprawy:</w:t>
      </w:r>
    </w:p>
    <w:p w:rsidR="005E796B" w:rsidRDefault="005E796B" w:rsidP="005E796B">
      <w:pPr>
        <w:pStyle w:val="NormalnyWeb"/>
        <w:shd w:val="clear" w:color="auto" w:fill="FFFFFF"/>
        <w:spacing w:line="276" w:lineRule="auto"/>
        <w:ind w:left="107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będzie zobowiązany do zapewnienia dostępności wybudowanej infrastruktury, rozumianej jako:</w:t>
      </w:r>
    </w:p>
    <w:p w:rsidR="005E796B" w:rsidRDefault="005E796B" w:rsidP="005E796B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Dokonywanie napraw i remontów w wybudowanej przez siebie infrastrukturze,</w:t>
      </w:r>
    </w:p>
    <w:p w:rsidR="005E796B" w:rsidRDefault="005E796B" w:rsidP="005E796B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A628E">
        <w:rPr>
          <w:rFonts w:asciiTheme="majorHAnsi" w:hAnsiTheme="majorHAnsi" w:cstheme="majorHAnsi"/>
          <w:sz w:val="20"/>
          <w:szCs w:val="20"/>
        </w:rPr>
        <w:t xml:space="preserve">Naprawy należy dokonać w ciągu 7 dni od zgłoszenia faktu przez Zamawiającego, w terminie 7 dni kalendarzowych </w:t>
      </w:r>
      <w:r>
        <w:rPr>
          <w:rFonts w:asciiTheme="majorHAnsi" w:hAnsiTheme="majorHAnsi" w:cstheme="majorHAnsi"/>
          <w:sz w:val="20"/>
          <w:szCs w:val="20"/>
        </w:rPr>
        <w:t xml:space="preserve">a usterek szczególnie uciążliwych </w:t>
      </w:r>
      <w:r w:rsidRPr="009A628E">
        <w:rPr>
          <w:rFonts w:asciiTheme="majorHAnsi" w:hAnsiTheme="majorHAnsi" w:cstheme="majorHAnsi"/>
          <w:sz w:val="20"/>
          <w:szCs w:val="20"/>
        </w:rPr>
        <w:t>– w cią</w:t>
      </w:r>
      <w:r>
        <w:rPr>
          <w:rFonts w:asciiTheme="majorHAnsi" w:hAnsiTheme="majorHAnsi" w:cstheme="majorHAnsi"/>
          <w:sz w:val="20"/>
          <w:szCs w:val="20"/>
        </w:rPr>
        <w:t>gu 24 godzin od daty zgłoszenia,</w:t>
      </w:r>
    </w:p>
    <w:p w:rsidR="005E796B" w:rsidRDefault="005E796B" w:rsidP="005E796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usunięcie usterki ze względów technicznych nie jest możliwe w terminie 7 dni kalendarzowych, Wykonawca jest zobowiązany powiadomić o tym pisemnie Podmiot Publiczny wraz z uzasadnieniem. Podmiot Publiczny wyznaczy nowy termin usunięcia usterek, z uwzględnieniem możliwości technologicznych i sztuki budowlanej. Niedotrzymanie przez Wykonawcę nowego wyznaczonego terminu będzie zakwalifikowane jako odmowa usunięcia usterki. </w:t>
      </w:r>
    </w:p>
    <w:p w:rsidR="005E796B" w:rsidRPr="00351682" w:rsidRDefault="005E796B" w:rsidP="005E796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odmowy usunięcia usterki ze strony Wykonawcy lub niewywiązywaniu się z terminów na ich usunięcie Podmiot Publiczny zleci usunięcie tych usterek innemu podmiotowi, obciążając kosztami Wykonawcę lub potrącając te koszty z kwoty zabezpieczenia należytego wykonania </w:t>
      </w:r>
      <w:bookmarkStart w:id="0" w:name="_GoBack"/>
      <w:r>
        <w:rPr>
          <w:rFonts w:ascii="Arial" w:hAnsi="Arial" w:cs="Arial"/>
        </w:rPr>
        <w:t>umow</w:t>
      </w:r>
      <w:bookmarkEnd w:id="0"/>
      <w:r>
        <w:rPr>
          <w:rFonts w:ascii="Arial" w:hAnsi="Arial" w:cs="Arial"/>
        </w:rPr>
        <w:t xml:space="preserve">y, o którym mowa w §22 Umowy o Partnerstwie Publiczno- Prywatnym. </w:t>
      </w:r>
    </w:p>
    <w:p w:rsidR="005E796B" w:rsidRDefault="005E796B" w:rsidP="005E796B">
      <w:pPr>
        <w:pStyle w:val="NormalnyWeb"/>
        <w:numPr>
          <w:ilvl w:val="0"/>
          <w:numId w:val="1"/>
        </w:numPr>
        <w:shd w:val="clear" w:color="auto" w:fill="FFFFFF"/>
        <w:spacing w:after="240" w:afterAutospacing="0" w:line="276" w:lineRule="auto"/>
        <w:ind w:left="357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Odpowiedzialność Wykonawcy.</w:t>
      </w:r>
    </w:p>
    <w:p w:rsidR="005E796B" w:rsidRDefault="005E796B" w:rsidP="005E796B">
      <w:pPr>
        <w:pStyle w:val="NormalnyWeb"/>
        <w:shd w:val="clear" w:color="auto" w:fill="FFFFFF"/>
        <w:spacing w:after="240" w:afterAutospacing="0" w:line="276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Wykonawca ponosi odpowiedzialność, za:</w:t>
      </w:r>
    </w:p>
    <w:p w:rsidR="005E796B" w:rsidRDefault="005E796B" w:rsidP="005E796B">
      <w:pPr>
        <w:pStyle w:val="NormalnyWeb"/>
        <w:numPr>
          <w:ilvl w:val="0"/>
          <w:numId w:val="5"/>
        </w:numPr>
        <w:shd w:val="clear" w:color="auto" w:fill="FFFFFF"/>
        <w:spacing w:after="0" w:afterAutospacing="0" w:line="276" w:lineRule="auto"/>
        <w:ind w:left="1071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oznakowanie pojazdów i sprzętu zgodnie z Instrukcją Oznakowania Robót prowadzonych w pasie drogowym,</w:t>
      </w:r>
    </w:p>
    <w:p w:rsidR="005E796B" w:rsidRDefault="005E796B" w:rsidP="005E796B">
      <w:pPr>
        <w:pStyle w:val="NormalnyWeb"/>
        <w:numPr>
          <w:ilvl w:val="0"/>
          <w:numId w:val="5"/>
        </w:numPr>
        <w:shd w:val="clear" w:color="auto" w:fill="FFFFFF"/>
        <w:spacing w:after="0" w:afterAutospacing="0" w:line="276" w:lineRule="auto"/>
        <w:ind w:left="1071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zachowanie bezpieczeństwa w trakcie prowadzenie czynności związanych z utrzymaniem dróg,</w:t>
      </w:r>
    </w:p>
    <w:p w:rsidR="005E796B" w:rsidRDefault="005E796B" w:rsidP="005E796B">
      <w:pPr>
        <w:pStyle w:val="NormalnyWeb"/>
        <w:numPr>
          <w:ilvl w:val="0"/>
          <w:numId w:val="5"/>
        </w:numPr>
        <w:shd w:val="clear" w:color="auto" w:fill="FFFFFF"/>
        <w:spacing w:after="0" w:afterAutospacing="0" w:line="276" w:lineRule="auto"/>
        <w:ind w:left="1071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szkody wywołane swoim działaniem w stosunku do podmiotów trzecich, </w:t>
      </w:r>
    </w:p>
    <w:p w:rsidR="005E796B" w:rsidRDefault="005E796B" w:rsidP="005E796B">
      <w:pPr>
        <w:pStyle w:val="NormalnyWeb"/>
        <w:numPr>
          <w:ilvl w:val="0"/>
          <w:numId w:val="5"/>
        </w:numPr>
        <w:shd w:val="clear" w:color="auto" w:fill="FFFFFF"/>
        <w:spacing w:after="0" w:afterAutospacing="0" w:line="276" w:lineRule="auto"/>
        <w:ind w:left="1071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zapewnienie dostępności sprzętu niezbędnego do realizacji prac w pasie drogowym.</w:t>
      </w:r>
    </w:p>
    <w:p w:rsidR="008D3888" w:rsidRPr="00CD1028" w:rsidRDefault="008D3888" w:rsidP="005E796B">
      <w:pPr>
        <w:rPr>
          <w:rFonts w:asciiTheme="majorHAnsi" w:hAnsiTheme="majorHAnsi" w:cstheme="majorHAnsi"/>
          <w:szCs w:val="20"/>
        </w:rPr>
      </w:pPr>
    </w:p>
    <w:sectPr w:rsidR="008D3888" w:rsidRPr="00CD1028" w:rsidSect="005E796B">
      <w:footerReference w:type="default" r:id="rId8"/>
      <w:headerReference w:type="first" r:id="rId9"/>
      <w:footerReference w:type="first" r:id="rId10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67" w:rsidRDefault="00D82167" w:rsidP="00902CDE">
      <w:pPr>
        <w:spacing w:after="0" w:line="240" w:lineRule="auto"/>
      </w:pPr>
      <w:r>
        <w:separator/>
      </w:r>
    </w:p>
  </w:endnote>
  <w:endnote w:type="continuationSeparator" w:id="0">
    <w:p w:rsidR="00D82167" w:rsidRDefault="00D82167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67" w:rsidRDefault="00D82167" w:rsidP="00902CDE">
      <w:pPr>
        <w:spacing w:after="0" w:line="240" w:lineRule="auto"/>
      </w:pPr>
      <w:r>
        <w:separator/>
      </w:r>
    </w:p>
  </w:footnote>
  <w:footnote w:type="continuationSeparator" w:id="0">
    <w:p w:rsidR="00D82167" w:rsidRDefault="00D82167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8F"/>
    <w:multiLevelType w:val="hybridMultilevel"/>
    <w:tmpl w:val="4CD034D6"/>
    <w:lvl w:ilvl="0" w:tplc="2402A3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D42D3E"/>
    <w:multiLevelType w:val="hybridMultilevel"/>
    <w:tmpl w:val="A156F8C2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65F74C1"/>
    <w:multiLevelType w:val="hybridMultilevel"/>
    <w:tmpl w:val="DD083906"/>
    <w:lvl w:ilvl="0" w:tplc="2402A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07478"/>
    <w:multiLevelType w:val="hybridMultilevel"/>
    <w:tmpl w:val="833AF02A"/>
    <w:lvl w:ilvl="0" w:tplc="2402A33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6762EE9"/>
    <w:multiLevelType w:val="hybridMultilevel"/>
    <w:tmpl w:val="CDC81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0E49"/>
    <w:multiLevelType w:val="hybridMultilevel"/>
    <w:tmpl w:val="726C1BC2"/>
    <w:lvl w:ilvl="0" w:tplc="2402A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1118A"/>
    <w:multiLevelType w:val="hybridMultilevel"/>
    <w:tmpl w:val="0254A1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66218"/>
    <w:multiLevelType w:val="hybridMultilevel"/>
    <w:tmpl w:val="6F14ED9A"/>
    <w:lvl w:ilvl="0" w:tplc="2402A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80B29"/>
    <w:multiLevelType w:val="hybridMultilevel"/>
    <w:tmpl w:val="AF003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7958"/>
    <w:multiLevelType w:val="hybridMultilevel"/>
    <w:tmpl w:val="4440C544"/>
    <w:lvl w:ilvl="0" w:tplc="2402A3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7FF42C6"/>
    <w:multiLevelType w:val="hybridMultilevel"/>
    <w:tmpl w:val="D07EE8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6"/>
    <w:rsid w:val="00063C2C"/>
    <w:rsid w:val="00093659"/>
    <w:rsid w:val="000D1864"/>
    <w:rsid w:val="00101BCB"/>
    <w:rsid w:val="001A0E22"/>
    <w:rsid w:val="001F045E"/>
    <w:rsid w:val="00245523"/>
    <w:rsid w:val="002E4B6E"/>
    <w:rsid w:val="00336FF2"/>
    <w:rsid w:val="00346192"/>
    <w:rsid w:val="00351DA5"/>
    <w:rsid w:val="003E5BC0"/>
    <w:rsid w:val="0047446B"/>
    <w:rsid w:val="004A2D36"/>
    <w:rsid w:val="004B730E"/>
    <w:rsid w:val="00540E12"/>
    <w:rsid w:val="00552CC5"/>
    <w:rsid w:val="00593725"/>
    <w:rsid w:val="005B7B9F"/>
    <w:rsid w:val="005C157B"/>
    <w:rsid w:val="005E796B"/>
    <w:rsid w:val="00617D96"/>
    <w:rsid w:val="00677327"/>
    <w:rsid w:val="00683F8E"/>
    <w:rsid w:val="006A4C72"/>
    <w:rsid w:val="006C7E60"/>
    <w:rsid w:val="00770934"/>
    <w:rsid w:val="00777B4C"/>
    <w:rsid w:val="007C3636"/>
    <w:rsid w:val="007D5169"/>
    <w:rsid w:val="008202C4"/>
    <w:rsid w:val="00826297"/>
    <w:rsid w:val="008D3888"/>
    <w:rsid w:val="008D4F6F"/>
    <w:rsid w:val="00902CDE"/>
    <w:rsid w:val="00903900"/>
    <w:rsid w:val="009C3AAB"/>
    <w:rsid w:val="009E47DC"/>
    <w:rsid w:val="009F0F00"/>
    <w:rsid w:val="00A6384B"/>
    <w:rsid w:val="00A94C76"/>
    <w:rsid w:val="00AE2EC3"/>
    <w:rsid w:val="00B01C4B"/>
    <w:rsid w:val="00B31427"/>
    <w:rsid w:val="00B8597F"/>
    <w:rsid w:val="00B85BD2"/>
    <w:rsid w:val="00BE03F5"/>
    <w:rsid w:val="00C2175E"/>
    <w:rsid w:val="00C317CF"/>
    <w:rsid w:val="00C33BBB"/>
    <w:rsid w:val="00C5490C"/>
    <w:rsid w:val="00C62766"/>
    <w:rsid w:val="00CD1028"/>
    <w:rsid w:val="00D82167"/>
    <w:rsid w:val="00D83679"/>
    <w:rsid w:val="00DA6327"/>
    <w:rsid w:val="00E034E1"/>
    <w:rsid w:val="00E352DA"/>
    <w:rsid w:val="00E77ED4"/>
    <w:rsid w:val="00F36C53"/>
    <w:rsid w:val="00FD2B38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60F44EB-0DA6-4067-BBF2-77CD110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NormalnyWeb">
    <w:name w:val="Normal (Web)"/>
    <w:basedOn w:val="Normalny"/>
    <w:uiPriority w:val="99"/>
    <w:unhideWhenUsed/>
    <w:rsid w:val="00F36C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ZnakZnak1">
    <w:name w:val="Znak Znak1"/>
    <w:basedOn w:val="Normalny"/>
    <w:rsid w:val="006A4C72"/>
    <w:pPr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EB41-2DFC-48E6-B158-426EA1F9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4635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2017-12-11T08:46:00Z</cp:lastPrinted>
  <dcterms:created xsi:type="dcterms:W3CDTF">2018-05-10T14:09:00Z</dcterms:created>
  <dcterms:modified xsi:type="dcterms:W3CDTF">2018-10-17T07:57:00Z</dcterms:modified>
</cp:coreProperties>
</file>